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left"/>
        <w:rPr>
          <w:b w:val="1"/>
          <w:sz w:val="28"/>
          <w:szCs w:val="28"/>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PROYECTO DE LEY</w:t>
      </w:r>
      <w:r w:rsidDel="00000000" w:rsidR="00000000" w:rsidRPr="00000000">
        <w:rPr>
          <w:b w:val="1"/>
          <w:sz w:val="28"/>
          <w:szCs w:val="28"/>
          <w:rtl w:val="0"/>
        </w:rPr>
        <w:t xml:space="preserve"> </w:t>
      </w:r>
    </w:p>
    <w:p w:rsidR="00000000" w:rsidDel="00000000" w:rsidP="00000000" w:rsidRDefault="00000000" w:rsidRPr="00000000" w14:paraId="00000002">
      <w:pPr>
        <w:jc w:val="center"/>
        <w:rPr>
          <w:b w:val="1"/>
          <w:color w:val="333333"/>
          <w:sz w:val="24"/>
          <w:szCs w:val="24"/>
        </w:rPr>
      </w:pPr>
      <w:r w:rsidDel="00000000" w:rsidR="00000000" w:rsidRPr="00000000">
        <w:rPr>
          <w:rtl w:val="0"/>
        </w:rPr>
      </w:r>
    </w:p>
    <w:p w:rsidR="00000000" w:rsidDel="00000000" w:rsidP="00000000" w:rsidRDefault="00000000" w:rsidRPr="00000000" w14:paraId="00000003">
      <w:pPr>
        <w:jc w:val="center"/>
        <w:rPr>
          <w:b w:val="1"/>
          <w:color w:val="333333"/>
          <w:sz w:val="28"/>
          <w:szCs w:val="28"/>
        </w:rPr>
      </w:pPr>
      <w:r w:rsidDel="00000000" w:rsidR="00000000" w:rsidRPr="00000000">
        <w:rPr>
          <w:b w:val="1"/>
          <w:color w:val="333333"/>
          <w:sz w:val="28"/>
          <w:szCs w:val="28"/>
          <w:rtl w:val="0"/>
        </w:rPr>
        <w:t xml:space="preserve">CUMPLIMIENTO DE LA PRIVACIÓN DE LIBERTAD MEDIANTE EL RÉGIMEN DE PRISIÓN DOMICILIARIA</w:t>
      </w:r>
    </w:p>
    <w:p w:rsidR="00000000" w:rsidDel="00000000" w:rsidP="00000000" w:rsidRDefault="00000000" w:rsidRPr="00000000" w14:paraId="00000004">
      <w:pPr>
        <w:jc w:val="center"/>
        <w:rPr>
          <w:b w:val="1"/>
          <w:color w:val="333333"/>
          <w:sz w:val="28"/>
          <w:szCs w:val="28"/>
        </w:rPr>
      </w:pPr>
      <w:r w:rsidDel="00000000" w:rsidR="00000000" w:rsidRPr="00000000">
        <w:rPr>
          <w:b w:val="1"/>
          <w:color w:val="333333"/>
          <w:sz w:val="28"/>
          <w:szCs w:val="28"/>
          <w:rtl w:val="0"/>
        </w:rPr>
        <w:t xml:space="preserve">PARÁMETROS PARA SU APLICACIÓN </w:t>
      </w:r>
    </w:p>
    <w:p w:rsidR="00000000" w:rsidDel="00000000" w:rsidP="00000000" w:rsidRDefault="00000000" w:rsidRPr="00000000" w14:paraId="00000005">
      <w:pPr>
        <w:spacing w:line="360" w:lineRule="auto"/>
        <w:ind w:firstLine="567"/>
        <w:jc w:val="center"/>
        <w:rPr>
          <w:b w:val="1"/>
          <w:sz w:val="28"/>
          <w:szCs w:val="28"/>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ab/>
        <w:t xml:space="preserve">El Senado y la Cámara de Representantes de la República Oriental del Uruguay, reunidos en Asamblea General.</w:t>
      </w:r>
    </w:p>
    <w:p w:rsidR="00000000" w:rsidDel="00000000" w:rsidP="00000000" w:rsidRDefault="00000000" w:rsidRPr="00000000" w14:paraId="00000007">
      <w:pPr>
        <w:spacing w:line="360" w:lineRule="auto"/>
        <w:ind w:left="720" w:firstLine="566.9999999999999"/>
        <w:jc w:val="left"/>
        <w:rPr>
          <w:b w:val="1"/>
          <w:sz w:val="28"/>
          <w:szCs w:val="28"/>
        </w:rPr>
      </w:pPr>
      <w:r w:rsidDel="00000000" w:rsidR="00000000" w:rsidRPr="00000000">
        <w:rPr>
          <w:rtl w:val="0"/>
        </w:rPr>
      </w:r>
    </w:p>
    <w:p w:rsidR="00000000" w:rsidDel="00000000" w:rsidP="00000000" w:rsidRDefault="00000000" w:rsidRPr="00000000" w14:paraId="00000008">
      <w:pPr>
        <w:spacing w:line="360" w:lineRule="auto"/>
        <w:ind w:left="720" w:firstLine="566.9999999999999"/>
        <w:jc w:val="left"/>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DECRETAN</w:t>
      </w:r>
    </w:p>
    <w:p w:rsidR="00000000" w:rsidDel="00000000" w:rsidP="00000000" w:rsidRDefault="00000000" w:rsidRPr="00000000" w14:paraId="00000009">
      <w:pPr>
        <w:spacing w:line="360" w:lineRule="auto"/>
        <w:ind w:firstLine="567"/>
        <w:jc w:val="both"/>
        <w:rPr>
          <w:b w:val="1"/>
          <w:i w:val="1"/>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720"/>
        <w:jc w:val="both"/>
        <w:rPr>
          <w:i w:val="1"/>
          <w:sz w:val="24"/>
          <w:szCs w:val="24"/>
        </w:rPr>
      </w:pPr>
      <w:r w:rsidDel="00000000" w:rsidR="00000000" w:rsidRPr="00000000">
        <w:rPr>
          <w:b w:val="1"/>
          <w:i w:val="1"/>
          <w:sz w:val="24"/>
          <w:szCs w:val="24"/>
          <w:rtl w:val="0"/>
        </w:rPr>
        <w:t xml:space="preserve">Artículo 1º- Régimen de Prisión Domiciliaria. </w:t>
      </w:r>
      <w:r w:rsidDel="00000000" w:rsidR="00000000" w:rsidRPr="00000000">
        <w:rPr>
          <w:i w:val="1"/>
          <w:sz w:val="24"/>
          <w:szCs w:val="24"/>
          <w:rtl w:val="0"/>
        </w:rPr>
        <w:t xml:space="preserve">Agrégase a la Ley Nº 19.293, de 19 de diciembre de 2014 (Código del Proceso Penal), el siguiente artículo:</w:t>
      </w:r>
    </w:p>
    <w:p w:rsidR="00000000" w:rsidDel="00000000" w:rsidP="00000000" w:rsidRDefault="00000000" w:rsidRPr="00000000" w14:paraId="0000000B">
      <w:pPr>
        <w:spacing w:after="240" w:before="240" w:line="360" w:lineRule="auto"/>
        <w:ind w:firstLine="720"/>
        <w:jc w:val="both"/>
        <w:rPr>
          <w:i w:val="1"/>
          <w:sz w:val="24"/>
          <w:szCs w:val="24"/>
        </w:rPr>
      </w:pPr>
      <w:r w:rsidDel="00000000" w:rsidR="00000000" w:rsidRPr="00000000">
        <w:rPr>
          <w:i w:val="1"/>
          <w:sz w:val="24"/>
          <w:szCs w:val="24"/>
          <w:rtl w:val="0"/>
        </w:rPr>
        <w:t xml:space="preserve">“Artículo 304 BIS (Régimen de Prisión Domiciliaria).</w:t>
      </w:r>
    </w:p>
    <w:p w:rsidR="00000000" w:rsidDel="00000000" w:rsidP="00000000" w:rsidRDefault="00000000" w:rsidRPr="00000000" w14:paraId="0000000C">
      <w:pPr>
        <w:spacing w:after="240" w:before="240" w:line="360" w:lineRule="auto"/>
        <w:ind w:left="0" w:firstLine="720"/>
        <w:jc w:val="both"/>
        <w:rPr>
          <w:i w:val="1"/>
          <w:sz w:val="24"/>
          <w:szCs w:val="24"/>
        </w:rPr>
      </w:pPr>
      <w:r w:rsidDel="00000000" w:rsidR="00000000" w:rsidRPr="00000000">
        <w:rPr>
          <w:i w:val="1"/>
          <w:sz w:val="24"/>
          <w:szCs w:val="24"/>
          <w:rtl w:val="0"/>
        </w:rPr>
        <w:t xml:space="preserve">1.   El Tribunal competente que esté conociendo en cualquier estado del proceso o en su caso el Juez Letrado de Primera Instancia de Ejecución y Vigilancia, podrá disponer, a petición de parte, la prisión domiciliaria de </w:t>
      </w:r>
      <w:sdt>
        <w:sdtPr>
          <w:tag w:val="goog_rdk_0"/>
        </w:sdtPr>
        <w:sdtContent>
          <w:commentRangeStart w:id="0"/>
        </w:sdtContent>
      </w:sdt>
      <w:r w:rsidDel="00000000" w:rsidR="00000000" w:rsidRPr="00000000">
        <w:rPr>
          <w:i w:val="1"/>
          <w:sz w:val="24"/>
          <w:szCs w:val="24"/>
          <w:rtl w:val="0"/>
        </w:rPr>
        <w:t xml:space="preserve">imputados y condenados,</w:t>
      </w:r>
      <w:commentRangeEnd w:id="0"/>
      <w:r w:rsidDel="00000000" w:rsidR="00000000" w:rsidRPr="00000000">
        <w:commentReference w:id="0"/>
      </w:r>
      <w:r w:rsidDel="00000000" w:rsidR="00000000" w:rsidRPr="00000000">
        <w:rPr>
          <w:i w:val="1"/>
          <w:sz w:val="24"/>
          <w:szCs w:val="24"/>
          <w:rtl w:val="0"/>
        </w:rPr>
        <w:t xml:space="preserve"> cuando se verifique alguno de los siguientes supuestos:</w:t>
      </w:r>
    </w:p>
    <w:p w:rsidR="00000000" w:rsidDel="00000000" w:rsidP="00000000" w:rsidRDefault="00000000" w:rsidRPr="00000000" w14:paraId="0000000D">
      <w:pPr>
        <w:numPr>
          <w:ilvl w:val="0"/>
          <w:numId w:val="3"/>
        </w:numPr>
        <w:spacing w:after="0" w:before="240" w:line="360" w:lineRule="auto"/>
        <w:ind w:left="1125" w:hanging="360"/>
        <w:jc w:val="both"/>
        <w:rPr>
          <w:i w:val="1"/>
        </w:rPr>
      </w:pPr>
      <w:r w:rsidDel="00000000" w:rsidR="00000000" w:rsidRPr="00000000">
        <w:rPr>
          <w:i w:val="1"/>
          <w:sz w:val="24"/>
          <w:szCs w:val="24"/>
          <w:rtl w:val="0"/>
        </w:rPr>
        <w:t xml:space="preserve">Cuando el imputado o condenado padezca graves problemas de salud;</w:t>
      </w:r>
      <w:r w:rsidDel="00000000" w:rsidR="00000000" w:rsidRPr="00000000">
        <w:rPr>
          <w:rtl w:val="0"/>
        </w:rPr>
      </w:r>
    </w:p>
    <w:p w:rsidR="00000000" w:rsidDel="00000000" w:rsidP="00000000" w:rsidRDefault="00000000" w:rsidRPr="00000000" w14:paraId="0000000E">
      <w:pPr>
        <w:numPr>
          <w:ilvl w:val="0"/>
          <w:numId w:val="3"/>
        </w:numPr>
        <w:spacing w:after="0" w:before="0" w:line="360" w:lineRule="auto"/>
        <w:ind w:left="1125" w:hanging="360"/>
        <w:jc w:val="both"/>
        <w:rPr>
          <w:i w:val="1"/>
        </w:rPr>
      </w:pPr>
      <w:r w:rsidDel="00000000" w:rsidR="00000000" w:rsidRPr="00000000">
        <w:rPr>
          <w:i w:val="1"/>
          <w:sz w:val="24"/>
          <w:szCs w:val="24"/>
          <w:rtl w:val="0"/>
        </w:rPr>
        <w:t xml:space="preserve">Cuando el imputado o condenado se encuentre en situación de grave discapacidad, incompatible con la vida en un establecimiento carcelario;</w:t>
      </w:r>
      <w:r w:rsidDel="00000000" w:rsidR="00000000" w:rsidRPr="00000000">
        <w:rPr>
          <w:rtl w:val="0"/>
        </w:rPr>
      </w:r>
    </w:p>
    <w:p w:rsidR="00000000" w:rsidDel="00000000" w:rsidP="00000000" w:rsidRDefault="00000000" w:rsidRPr="00000000" w14:paraId="0000000F">
      <w:pPr>
        <w:numPr>
          <w:ilvl w:val="0"/>
          <w:numId w:val="3"/>
        </w:numPr>
        <w:spacing w:after="0" w:before="0" w:line="360" w:lineRule="auto"/>
        <w:ind w:left="1125" w:hanging="360"/>
        <w:jc w:val="both"/>
        <w:rPr>
          <w:i w:val="1"/>
        </w:rPr>
      </w:pPr>
      <w:r w:rsidDel="00000000" w:rsidR="00000000" w:rsidRPr="00000000">
        <w:rPr>
          <w:i w:val="1"/>
          <w:sz w:val="24"/>
          <w:szCs w:val="24"/>
          <w:rtl w:val="0"/>
        </w:rPr>
        <w:t xml:space="preserve">Cuando se trate de una</w:t>
      </w:r>
      <w:r w:rsidDel="00000000" w:rsidR="00000000" w:rsidRPr="00000000">
        <w:rPr>
          <w:i w:val="1"/>
          <w:color w:val="ff0000"/>
          <w:sz w:val="24"/>
          <w:szCs w:val="24"/>
          <w:rtl w:val="0"/>
        </w:rPr>
        <w:t xml:space="preserve"> </w:t>
      </w:r>
      <w:r w:rsidDel="00000000" w:rsidR="00000000" w:rsidRPr="00000000">
        <w:rPr>
          <w:i w:val="1"/>
          <w:sz w:val="24"/>
          <w:szCs w:val="24"/>
          <w:rtl w:val="0"/>
        </w:rPr>
        <w:t xml:space="preserve">mujer embarazada con riesgo de salud para sí o riesgo para la continuación del embarazo; </w:t>
      </w:r>
      <w:r w:rsidDel="00000000" w:rsidR="00000000" w:rsidRPr="00000000">
        <w:rPr>
          <w:rtl w:val="0"/>
        </w:rPr>
      </w:r>
    </w:p>
    <w:p w:rsidR="00000000" w:rsidDel="00000000" w:rsidP="00000000" w:rsidRDefault="00000000" w:rsidRPr="00000000" w14:paraId="00000010">
      <w:pPr>
        <w:numPr>
          <w:ilvl w:val="0"/>
          <w:numId w:val="3"/>
        </w:numPr>
        <w:spacing w:after="0" w:before="0" w:line="360" w:lineRule="auto"/>
        <w:ind w:left="1125" w:hanging="360"/>
        <w:jc w:val="both"/>
        <w:rPr>
          <w:i w:val="1"/>
        </w:rPr>
      </w:pPr>
      <w:r w:rsidDel="00000000" w:rsidR="00000000" w:rsidRPr="00000000">
        <w:rPr>
          <w:i w:val="1"/>
          <w:sz w:val="24"/>
          <w:szCs w:val="24"/>
          <w:rtl w:val="0"/>
        </w:rPr>
        <w:t xml:space="preserve">Cuando se trate de una</w:t>
      </w:r>
      <w:r w:rsidDel="00000000" w:rsidR="00000000" w:rsidRPr="00000000">
        <w:rPr>
          <w:i w:val="1"/>
          <w:color w:val="ff0000"/>
          <w:sz w:val="24"/>
          <w:szCs w:val="24"/>
          <w:rtl w:val="0"/>
        </w:rPr>
        <w:t xml:space="preserve"> </w:t>
      </w:r>
      <w:r w:rsidDel="00000000" w:rsidR="00000000" w:rsidRPr="00000000">
        <w:rPr>
          <w:i w:val="1"/>
          <w:sz w:val="24"/>
          <w:szCs w:val="24"/>
          <w:rtl w:val="0"/>
        </w:rPr>
        <w:t xml:space="preserve">madre con hijo a cargo en lactancia activa;</w:t>
      </w:r>
      <w:r w:rsidDel="00000000" w:rsidR="00000000" w:rsidRPr="00000000">
        <w:rPr>
          <w:rtl w:val="0"/>
        </w:rPr>
      </w:r>
    </w:p>
    <w:p w:rsidR="00000000" w:rsidDel="00000000" w:rsidP="00000000" w:rsidRDefault="00000000" w:rsidRPr="00000000" w14:paraId="00000011">
      <w:pPr>
        <w:numPr>
          <w:ilvl w:val="0"/>
          <w:numId w:val="3"/>
        </w:numPr>
        <w:spacing w:after="0" w:before="0" w:line="360" w:lineRule="auto"/>
        <w:ind w:left="1125" w:hanging="360"/>
        <w:jc w:val="both"/>
        <w:rPr>
          <w:i w:val="1"/>
        </w:rPr>
      </w:pPr>
      <w:r w:rsidDel="00000000" w:rsidR="00000000" w:rsidRPr="00000000">
        <w:rPr>
          <w:i w:val="1"/>
          <w:sz w:val="24"/>
          <w:szCs w:val="24"/>
          <w:rtl w:val="0"/>
        </w:rPr>
        <w:t xml:space="preserve">Cuando se trate de una</w:t>
      </w:r>
      <w:r w:rsidDel="00000000" w:rsidR="00000000" w:rsidRPr="00000000">
        <w:rPr>
          <w:i w:val="1"/>
          <w:color w:val="ff0000"/>
          <w:sz w:val="24"/>
          <w:szCs w:val="24"/>
          <w:rtl w:val="0"/>
        </w:rPr>
        <w:t xml:space="preserve"> </w:t>
      </w:r>
      <w:r w:rsidDel="00000000" w:rsidR="00000000" w:rsidRPr="00000000">
        <w:rPr>
          <w:i w:val="1"/>
          <w:sz w:val="24"/>
          <w:szCs w:val="24"/>
          <w:rtl w:val="0"/>
        </w:rPr>
        <w:t xml:space="preserve">madre a cargo de un niño menor de cinco años, o de una madre a cargo de un niño mayor de cinco años y menor de diez años que padeciera problemas graves de salu</w:t>
      </w:r>
      <w:r w:rsidDel="00000000" w:rsidR="00000000" w:rsidRPr="00000000">
        <w:rPr>
          <w:i w:val="1"/>
          <w:color w:val="333333"/>
          <w:sz w:val="24"/>
          <w:szCs w:val="24"/>
          <w:rtl w:val="0"/>
        </w:rPr>
        <w:t xml:space="preserve">d o no tuviera otra persona que se hiciera cargo de él o fuera </w:t>
      </w:r>
      <w:r w:rsidDel="00000000" w:rsidR="00000000" w:rsidRPr="00000000">
        <w:rPr>
          <w:i w:val="1"/>
          <w:sz w:val="24"/>
          <w:szCs w:val="24"/>
          <w:rtl w:val="0"/>
        </w:rPr>
        <w:t xml:space="preserve">una persona en situación de discapacidad grave y n</w:t>
      </w:r>
      <w:r w:rsidDel="00000000" w:rsidR="00000000" w:rsidRPr="00000000">
        <w:rPr>
          <w:i w:val="1"/>
          <w:color w:val="333333"/>
          <w:sz w:val="24"/>
          <w:szCs w:val="24"/>
          <w:rtl w:val="0"/>
        </w:rPr>
        <w:t xml:space="preserve">o</w:t>
      </w:r>
      <w:r w:rsidDel="00000000" w:rsidR="00000000" w:rsidRPr="00000000">
        <w:rPr>
          <w:i w:val="1"/>
          <w:color w:val="ff0000"/>
          <w:sz w:val="24"/>
          <w:szCs w:val="24"/>
          <w:rtl w:val="0"/>
        </w:rPr>
        <w:t xml:space="preserve"> </w:t>
      </w:r>
      <w:r w:rsidDel="00000000" w:rsidR="00000000" w:rsidRPr="00000000">
        <w:rPr>
          <w:i w:val="1"/>
          <w:color w:val="333333"/>
          <w:sz w:val="24"/>
          <w:szCs w:val="24"/>
          <w:rtl w:val="0"/>
        </w:rPr>
        <w:t xml:space="preserve">tuviera otra persona que se hiciera cargo de él</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12">
      <w:pPr>
        <w:numPr>
          <w:ilvl w:val="0"/>
          <w:numId w:val="3"/>
        </w:numPr>
        <w:spacing w:after="240" w:before="0" w:line="360" w:lineRule="auto"/>
        <w:ind w:left="1125" w:hanging="360"/>
        <w:jc w:val="both"/>
        <w:rPr>
          <w:i w:val="1"/>
        </w:rPr>
      </w:pPr>
      <w:r w:rsidDel="00000000" w:rsidR="00000000" w:rsidRPr="00000000">
        <w:rPr>
          <w:i w:val="1"/>
          <w:sz w:val="24"/>
          <w:szCs w:val="24"/>
          <w:rtl w:val="0"/>
        </w:rPr>
        <w:t xml:space="preserve">Cuando el imputado o condenado fuera</w:t>
      </w:r>
      <w:r w:rsidDel="00000000" w:rsidR="00000000" w:rsidRPr="00000000">
        <w:rPr>
          <w:i w:val="1"/>
          <w:color w:val="ff0000"/>
          <w:sz w:val="24"/>
          <w:szCs w:val="24"/>
          <w:rtl w:val="0"/>
        </w:rPr>
        <w:t xml:space="preserve"> </w:t>
      </w:r>
      <w:r w:rsidDel="00000000" w:rsidR="00000000" w:rsidRPr="00000000">
        <w:rPr>
          <w:i w:val="1"/>
          <w:sz w:val="24"/>
          <w:szCs w:val="24"/>
          <w:rtl w:val="0"/>
        </w:rPr>
        <w:t xml:space="preserve">mayor de sesenta y cinco años de edad.</w:t>
      </w:r>
      <w:r w:rsidDel="00000000" w:rsidR="00000000" w:rsidRPr="00000000">
        <w:rPr>
          <w:rtl w:val="0"/>
        </w:rPr>
      </w:r>
    </w:p>
    <w:p w:rsidR="00000000" w:rsidDel="00000000" w:rsidP="00000000" w:rsidRDefault="00000000" w:rsidRPr="00000000" w14:paraId="00000013">
      <w:pPr>
        <w:spacing w:after="240" w:before="240" w:line="360" w:lineRule="auto"/>
        <w:ind w:left="0" w:firstLine="720"/>
        <w:jc w:val="both"/>
        <w:rPr>
          <w:i w:val="1"/>
          <w:sz w:val="24"/>
          <w:szCs w:val="24"/>
        </w:rPr>
      </w:pPr>
      <w:r w:rsidDel="00000000" w:rsidR="00000000" w:rsidRPr="00000000">
        <w:rPr>
          <w:i w:val="1"/>
          <w:sz w:val="24"/>
          <w:szCs w:val="24"/>
          <w:rtl w:val="0"/>
        </w:rPr>
        <w:t xml:space="preserve">En los supuestos de los literales a), b), c), d) y e) del ordinal 1) de éste artículo, la decisión judicial deberá fundarse en los informes de peritos médicos, psicológicos y sociales pertinentes que se realicen sobre el imputado o penado, y en su caso, sobre el menor o hijo en situación de discapacidad. </w:t>
      </w:r>
    </w:p>
    <w:p w:rsidR="00000000" w:rsidDel="00000000" w:rsidP="00000000" w:rsidRDefault="00000000" w:rsidRPr="00000000" w14:paraId="00000014">
      <w:pPr>
        <w:spacing w:after="240" w:before="240" w:line="360" w:lineRule="auto"/>
        <w:ind w:left="0" w:firstLine="720"/>
        <w:jc w:val="both"/>
        <w:rPr>
          <w:i w:val="1"/>
          <w:sz w:val="24"/>
          <w:szCs w:val="24"/>
        </w:rPr>
      </w:pPr>
      <w:r w:rsidDel="00000000" w:rsidR="00000000" w:rsidRPr="00000000">
        <w:rPr>
          <w:i w:val="1"/>
          <w:sz w:val="24"/>
          <w:szCs w:val="24"/>
          <w:highlight w:val="white"/>
          <w:rtl w:val="0"/>
        </w:rPr>
        <w:t xml:space="preserve">Recabados los informes, </w:t>
      </w:r>
      <w:r w:rsidDel="00000000" w:rsidR="00000000" w:rsidRPr="00000000">
        <w:rPr>
          <w:i w:val="1"/>
          <w:sz w:val="24"/>
          <w:szCs w:val="24"/>
          <w:rtl w:val="0"/>
        </w:rPr>
        <w:t xml:space="preserve">se dará vista al Ministerio Público y a la defensa y el Juez decidirá  si dispone el  régimen de prisión domiciliaria. </w:t>
      </w:r>
    </w:p>
    <w:p w:rsidR="00000000" w:rsidDel="00000000" w:rsidP="00000000" w:rsidRDefault="00000000" w:rsidRPr="00000000" w14:paraId="00000015">
      <w:pPr>
        <w:spacing w:after="240" w:before="240" w:line="360" w:lineRule="auto"/>
        <w:ind w:left="0" w:firstLine="720"/>
        <w:jc w:val="both"/>
        <w:rPr>
          <w:i w:val="1"/>
          <w:sz w:val="24"/>
          <w:szCs w:val="24"/>
        </w:rPr>
      </w:pPr>
      <w:r w:rsidDel="00000000" w:rsidR="00000000" w:rsidRPr="00000000">
        <w:rPr>
          <w:i w:val="1"/>
          <w:sz w:val="24"/>
          <w:szCs w:val="24"/>
          <w:rtl w:val="0"/>
        </w:rPr>
        <w:t xml:space="preserve">Si desaparecieran los motivos que justificaron la prisión domiciliaria establecidos en los literales a) a e) del ordinal 1), el Juez -previo informe pericial- podrá disponer la remisión a la cárcel del imputado o penado.</w:t>
      </w:r>
    </w:p>
    <w:p w:rsidR="00000000" w:rsidDel="00000000" w:rsidP="00000000" w:rsidRDefault="00000000" w:rsidRPr="00000000" w14:paraId="00000016">
      <w:pPr>
        <w:spacing w:after="240" w:before="240" w:line="360" w:lineRule="auto"/>
        <w:ind w:left="0" w:firstLine="720"/>
        <w:jc w:val="both"/>
        <w:rPr>
          <w:i w:val="1"/>
          <w:color w:val="333333"/>
          <w:sz w:val="24"/>
          <w:szCs w:val="24"/>
        </w:rPr>
      </w:pPr>
      <w:sdt>
        <w:sdtPr>
          <w:tag w:val="goog_rdk_1"/>
        </w:sdtPr>
        <w:sdtContent>
          <w:commentRangeStart w:id="1"/>
        </w:sdtContent>
      </w:sdt>
      <w:r w:rsidDel="00000000" w:rsidR="00000000" w:rsidRPr="00000000">
        <w:rPr>
          <w:i w:val="1"/>
          <w:sz w:val="24"/>
          <w:szCs w:val="24"/>
          <w:rtl w:val="0"/>
        </w:rPr>
        <w:t xml:space="preserve">2.   El Juez competente que esté conociendo en cualquier estado del proceso o, en su caso, el Juez Letrado de Primera Instancia de Ejecución y Vigilancia, impondrá de oficio y sin más trámites ni procedimientos ulteriores la prisión domiciliaria cuando se trate de imputados y condenados mayores de setenta años</w:t>
      </w:r>
      <w:commentRangeEnd w:id="1"/>
      <w:r w:rsidDel="00000000" w:rsidR="00000000" w:rsidRPr="00000000">
        <w:commentReference w:id="1"/>
      </w:r>
      <w:r w:rsidDel="00000000" w:rsidR="00000000" w:rsidRPr="00000000">
        <w:rPr>
          <w:i w:val="1"/>
          <w:color w:val="333333"/>
          <w:sz w:val="24"/>
          <w:szCs w:val="24"/>
          <w:rtl w:val="0"/>
        </w:rPr>
        <w:t xml:space="preserve">, independientemente de la ocurrencia o no de las circunstancias previstas en </w:t>
      </w:r>
      <w:sdt>
        <w:sdtPr>
          <w:tag w:val="goog_rdk_2"/>
        </w:sdtPr>
        <w:sdtContent>
          <w:commentRangeStart w:id="2"/>
        </w:sdtContent>
      </w:sdt>
      <w:r w:rsidDel="00000000" w:rsidR="00000000" w:rsidRPr="00000000">
        <w:rPr>
          <w:i w:val="1"/>
          <w:color w:val="333333"/>
          <w:sz w:val="24"/>
          <w:szCs w:val="24"/>
          <w:rtl w:val="0"/>
        </w:rPr>
        <w:t xml:space="preserve">los literales a) a e) del ordinal 1 del presente artículo.</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7">
      <w:pPr>
        <w:spacing w:after="240" w:before="240" w:line="360" w:lineRule="auto"/>
        <w:ind w:left="0" w:firstLine="720"/>
        <w:jc w:val="both"/>
        <w:rPr>
          <w:i w:val="1"/>
          <w:color w:val="333333"/>
          <w:sz w:val="24"/>
          <w:szCs w:val="24"/>
        </w:rPr>
      </w:pPr>
      <w:r w:rsidDel="00000000" w:rsidR="00000000" w:rsidRPr="00000000">
        <w:rPr>
          <w:i w:val="1"/>
          <w:color w:val="333333"/>
          <w:sz w:val="24"/>
          <w:szCs w:val="24"/>
          <w:rtl w:val="0"/>
        </w:rPr>
        <w:t xml:space="preserve">En el caso de los imputados y condenados mayores de setenta años de edad, a los efectos de la aplicación de la prisión domiciliaria, el Juez dará vista al Ministerio Público y a la defensa a los solos efectos de controlar si se dan los presupuestos respecto a la edad exigida para otorgarla. </w:t>
      </w:r>
    </w:p>
    <w:p w:rsidR="00000000" w:rsidDel="00000000" w:rsidP="00000000" w:rsidRDefault="00000000" w:rsidRPr="00000000" w14:paraId="00000018">
      <w:pPr>
        <w:spacing w:after="240" w:before="240" w:line="360" w:lineRule="auto"/>
        <w:ind w:left="0" w:firstLine="720"/>
        <w:jc w:val="both"/>
        <w:rPr>
          <w:i w:val="1"/>
          <w:sz w:val="24"/>
          <w:szCs w:val="24"/>
        </w:rPr>
      </w:pPr>
      <w:r w:rsidDel="00000000" w:rsidR="00000000" w:rsidRPr="00000000">
        <w:rPr>
          <w:i w:val="1"/>
          <w:sz w:val="24"/>
          <w:szCs w:val="24"/>
          <w:rtl w:val="0"/>
        </w:rPr>
        <w:t xml:space="preserve">3. En todos los casos en que se establezca la prisión domiciliaria, será de aplicación lo siguiente: </w:t>
      </w:r>
    </w:p>
    <w:p w:rsidR="00000000" w:rsidDel="00000000" w:rsidP="00000000" w:rsidRDefault="00000000" w:rsidRPr="00000000" w14:paraId="00000019">
      <w:pPr>
        <w:numPr>
          <w:ilvl w:val="0"/>
          <w:numId w:val="1"/>
        </w:numPr>
        <w:spacing w:line="360" w:lineRule="auto"/>
        <w:ind w:left="1125" w:hanging="360"/>
        <w:jc w:val="both"/>
        <w:rPr>
          <w:i w:val="1"/>
          <w:sz w:val="24"/>
          <w:szCs w:val="24"/>
          <w:u w:val="none"/>
        </w:rPr>
      </w:pPr>
      <w:r w:rsidDel="00000000" w:rsidR="00000000" w:rsidRPr="00000000">
        <w:rPr>
          <w:i w:val="1"/>
          <w:sz w:val="24"/>
          <w:szCs w:val="24"/>
          <w:rtl w:val="0"/>
        </w:rPr>
        <w:t xml:space="preserve">La detención domiciliaria deberá cumplirse en el domicilio del imputado o penado, o en otro que el Juez designe y considere adecuado a tal fin.</w:t>
      </w:r>
      <w:r w:rsidDel="00000000" w:rsidR="00000000" w:rsidRPr="00000000">
        <w:rPr>
          <w:rtl w:val="0"/>
        </w:rPr>
      </w:r>
    </w:p>
    <w:p w:rsidR="00000000" w:rsidDel="00000000" w:rsidP="00000000" w:rsidRDefault="00000000" w:rsidRPr="00000000" w14:paraId="0000001A">
      <w:pPr>
        <w:numPr>
          <w:ilvl w:val="0"/>
          <w:numId w:val="1"/>
        </w:numPr>
        <w:spacing w:line="360" w:lineRule="auto"/>
        <w:ind w:left="1125" w:hanging="360"/>
        <w:jc w:val="both"/>
        <w:rPr>
          <w:i w:val="1"/>
          <w:sz w:val="24"/>
          <w:szCs w:val="24"/>
          <w:u w:val="none"/>
        </w:rPr>
      </w:pPr>
      <w:r w:rsidDel="00000000" w:rsidR="00000000" w:rsidRPr="00000000">
        <w:rPr>
          <w:i w:val="1"/>
          <w:sz w:val="24"/>
          <w:szCs w:val="24"/>
          <w:rtl w:val="0"/>
        </w:rPr>
        <w:t xml:space="preserve">No corresponderá la prisión domiciliaria en un domicilio en donde el imputado o condenado deba convivir con las víctimas de los delitos por los que fue imputado o condenado, o cuando a juicio del Juez, exista peligro de fuga, ocultamiento, entorpecimiento en la investigación, riesgo para la seguridad de la víctima o de la sociedad o pudiera existir riesgo para su vida. </w:t>
      </w:r>
      <w:r w:rsidDel="00000000" w:rsidR="00000000" w:rsidRPr="00000000">
        <w:rPr>
          <w:rtl w:val="0"/>
        </w:rPr>
      </w:r>
    </w:p>
    <w:p w:rsidR="00000000" w:rsidDel="00000000" w:rsidP="00000000" w:rsidRDefault="00000000" w:rsidRPr="00000000" w14:paraId="0000001B">
      <w:pPr>
        <w:numPr>
          <w:ilvl w:val="0"/>
          <w:numId w:val="1"/>
        </w:numPr>
        <w:spacing w:line="360" w:lineRule="auto"/>
        <w:ind w:left="1125" w:hanging="360"/>
        <w:jc w:val="both"/>
        <w:rPr>
          <w:i w:val="1"/>
          <w:sz w:val="24"/>
          <w:szCs w:val="24"/>
          <w:u w:val="none"/>
        </w:rPr>
      </w:pPr>
      <w:r w:rsidDel="00000000" w:rsidR="00000000" w:rsidRPr="00000000">
        <w:rPr>
          <w:i w:val="1"/>
          <w:sz w:val="24"/>
          <w:szCs w:val="24"/>
          <w:rtl w:val="0"/>
        </w:rPr>
        <w:t xml:space="preserve">El Juez podrá acumular a la prisión domiciliaria una caución juratoria, real o personal.</w:t>
      </w:r>
      <w:r w:rsidDel="00000000" w:rsidR="00000000" w:rsidRPr="00000000">
        <w:rPr>
          <w:rtl w:val="0"/>
        </w:rPr>
      </w:r>
    </w:p>
    <w:p w:rsidR="00000000" w:rsidDel="00000000" w:rsidP="00000000" w:rsidRDefault="00000000" w:rsidRPr="00000000" w14:paraId="0000001C">
      <w:pPr>
        <w:numPr>
          <w:ilvl w:val="0"/>
          <w:numId w:val="1"/>
        </w:numPr>
        <w:spacing w:line="360" w:lineRule="auto"/>
        <w:ind w:left="1125" w:hanging="360"/>
        <w:jc w:val="both"/>
        <w:rPr>
          <w:i w:val="1"/>
          <w:sz w:val="24"/>
          <w:szCs w:val="24"/>
          <w:u w:val="none"/>
        </w:rPr>
      </w:pPr>
      <w:r w:rsidDel="00000000" w:rsidR="00000000" w:rsidRPr="00000000">
        <w:rPr>
          <w:i w:val="1"/>
          <w:sz w:val="24"/>
          <w:szCs w:val="24"/>
          <w:rtl w:val="0"/>
        </w:rPr>
        <w:t xml:space="preserve">Cuando lo estime conveniente, el Juez dispondrá la supervisión de la medida dispuesta a la Oficina de Supervisión de Libertad Asistida (O.S.L.A.) </w:t>
      </w:r>
      <w:r w:rsidDel="00000000" w:rsidR="00000000" w:rsidRPr="00000000">
        <w:rPr>
          <w:rtl w:val="0"/>
        </w:rPr>
      </w:r>
    </w:p>
    <w:p w:rsidR="00000000" w:rsidDel="00000000" w:rsidP="00000000" w:rsidRDefault="00000000" w:rsidRPr="00000000" w14:paraId="0000001D">
      <w:pPr>
        <w:spacing w:line="360" w:lineRule="auto"/>
        <w:ind w:left="1440" w:firstLine="0"/>
        <w:jc w:val="both"/>
        <w:rPr>
          <w:i w:val="1"/>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720"/>
        <w:jc w:val="both"/>
        <w:rPr>
          <w:i w:val="1"/>
          <w:sz w:val="24"/>
          <w:szCs w:val="24"/>
        </w:rPr>
      </w:pPr>
      <w:r w:rsidDel="00000000" w:rsidR="00000000" w:rsidRPr="00000000">
        <w:rPr>
          <w:i w:val="1"/>
          <w:sz w:val="24"/>
          <w:szCs w:val="24"/>
          <w:rtl w:val="0"/>
        </w:rPr>
        <w:t xml:space="preserve">4.  Para el establecimiento del régimen de prisión domiciliaria, regirá lo dispuesto en el artículo 288 BIS en cuanto a la aplicación de dispositivos de rastreo y control electrónico.</w:t>
      </w:r>
    </w:p>
    <w:p w:rsidR="00000000" w:rsidDel="00000000" w:rsidP="00000000" w:rsidRDefault="00000000" w:rsidRPr="00000000" w14:paraId="0000001F">
      <w:pPr>
        <w:spacing w:line="360" w:lineRule="auto"/>
        <w:ind w:left="0" w:firstLine="720"/>
        <w:jc w:val="both"/>
        <w:rPr>
          <w:i w:val="1"/>
          <w:sz w:val="24"/>
          <w:szCs w:val="24"/>
        </w:rPr>
      </w:pPr>
      <w:r w:rsidDel="00000000" w:rsidR="00000000" w:rsidRPr="00000000">
        <w:rPr>
          <w:i w:val="1"/>
          <w:sz w:val="24"/>
          <w:szCs w:val="24"/>
          <w:rtl w:val="0"/>
        </w:rPr>
        <w:t xml:space="preserve">Sin perjuicio de lo previsto en el presente numeral, el Juez podrá, además, ordenar y agregar una custodia policial, si lo estima necesario, según las circunstancias del caso y por el plazo que entienda conveniente.</w:t>
      </w:r>
    </w:p>
    <w:p w:rsidR="00000000" w:rsidDel="00000000" w:rsidP="00000000" w:rsidRDefault="00000000" w:rsidRPr="00000000" w14:paraId="00000020">
      <w:pPr>
        <w:spacing w:after="240" w:before="240" w:line="360" w:lineRule="auto"/>
        <w:ind w:left="0" w:firstLine="720"/>
        <w:jc w:val="both"/>
        <w:rPr>
          <w:i w:val="1"/>
          <w:sz w:val="24"/>
          <w:szCs w:val="24"/>
        </w:rPr>
      </w:pPr>
      <w:r w:rsidDel="00000000" w:rsidR="00000000" w:rsidRPr="00000000">
        <w:rPr>
          <w:i w:val="1"/>
          <w:sz w:val="24"/>
          <w:szCs w:val="24"/>
          <w:rtl w:val="0"/>
        </w:rPr>
        <w:t xml:space="preserve">5. Quedan exceptuados del régimen de prisión domiciliaria los condenados</w:t>
      </w:r>
      <w:r w:rsidDel="00000000" w:rsidR="00000000" w:rsidRPr="00000000">
        <w:rPr>
          <w:i w:val="1"/>
          <w:color w:val="ff0000"/>
          <w:sz w:val="24"/>
          <w:szCs w:val="24"/>
          <w:rtl w:val="0"/>
        </w:rPr>
        <w:t xml:space="preserve"> </w:t>
      </w:r>
      <w:r w:rsidDel="00000000" w:rsidR="00000000" w:rsidRPr="00000000">
        <w:rPr>
          <w:i w:val="1"/>
          <w:sz w:val="24"/>
          <w:szCs w:val="24"/>
          <w:rtl w:val="0"/>
        </w:rPr>
        <w:t xml:space="preserve">por los delitos que se enuncian a continuación, y aún cuando dichos delitos hayan sido cometidos en grado de tentativa o de cualquier otra forma de participación:</w:t>
      </w:r>
    </w:p>
    <w:p w:rsidR="00000000" w:rsidDel="00000000" w:rsidP="00000000" w:rsidRDefault="00000000" w:rsidRPr="00000000" w14:paraId="00000021">
      <w:pPr>
        <w:numPr>
          <w:ilvl w:val="0"/>
          <w:numId w:val="2"/>
        </w:numPr>
        <w:spacing w:line="360" w:lineRule="auto"/>
        <w:ind w:left="720" w:hanging="360"/>
        <w:jc w:val="both"/>
        <w:rPr>
          <w:i w:val="1"/>
          <w:sz w:val="24"/>
          <w:szCs w:val="24"/>
          <w:u w:val="none"/>
        </w:rPr>
      </w:pPr>
      <w:r w:rsidDel="00000000" w:rsidR="00000000" w:rsidRPr="00000000">
        <w:rPr>
          <w:i w:val="1"/>
          <w:sz w:val="24"/>
          <w:szCs w:val="24"/>
          <w:rtl w:val="0"/>
        </w:rPr>
        <w:t xml:space="preserve">Violación (artículo 272 del Código Penal).</w:t>
      </w: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jc w:val="both"/>
        <w:rPr>
          <w:i w:val="1"/>
          <w:sz w:val="24"/>
          <w:szCs w:val="24"/>
          <w:u w:val="none"/>
        </w:rPr>
      </w:pPr>
      <w:r w:rsidDel="00000000" w:rsidR="00000000" w:rsidRPr="00000000">
        <w:rPr>
          <w:i w:val="1"/>
          <w:sz w:val="24"/>
          <w:szCs w:val="24"/>
          <w:rtl w:val="0"/>
        </w:rPr>
        <w:t xml:space="preserve">Abuso Sexual y Abuso sexual especialmente agravado (artículos 272 BIS y 272 TER del Código Penal),</w:t>
      </w: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jc w:val="both"/>
        <w:rPr>
          <w:i w:val="1"/>
          <w:sz w:val="24"/>
          <w:szCs w:val="24"/>
          <w:u w:val="none"/>
        </w:rPr>
      </w:pPr>
      <w:r w:rsidDel="00000000" w:rsidR="00000000" w:rsidRPr="00000000">
        <w:rPr>
          <w:i w:val="1"/>
          <w:sz w:val="24"/>
          <w:szCs w:val="24"/>
          <w:rtl w:val="0"/>
        </w:rPr>
        <w:t xml:space="preserve">Violencia doméstica (artículo 321-BIS del Código Penal) </w:t>
      </w:r>
      <w:r w:rsidDel="00000000" w:rsidR="00000000" w:rsidRPr="00000000">
        <w:rPr>
          <w:rtl w:val="0"/>
        </w:rPr>
      </w:r>
    </w:p>
    <w:p w:rsidR="00000000" w:rsidDel="00000000" w:rsidP="00000000" w:rsidRDefault="00000000" w:rsidRPr="00000000" w14:paraId="00000024">
      <w:pPr>
        <w:numPr>
          <w:ilvl w:val="0"/>
          <w:numId w:val="2"/>
        </w:numPr>
        <w:spacing w:line="360" w:lineRule="auto"/>
        <w:ind w:left="720" w:hanging="360"/>
        <w:jc w:val="both"/>
        <w:rPr>
          <w:i w:val="1"/>
          <w:sz w:val="24"/>
          <w:szCs w:val="24"/>
          <w:u w:val="none"/>
        </w:rPr>
      </w:pPr>
      <w:r w:rsidDel="00000000" w:rsidR="00000000" w:rsidRPr="00000000">
        <w:rPr>
          <w:i w:val="1"/>
          <w:sz w:val="24"/>
          <w:szCs w:val="24"/>
          <w:rtl w:val="0"/>
        </w:rPr>
        <w:t xml:space="preserve">Crímenes y Delitos de Genocidio, de Guerra y de Lesa Humanidad contenidos en la Ley Nº 18.026, de 25 de setiembre de 2006.</w:t>
      </w:r>
      <w:r w:rsidDel="00000000" w:rsidR="00000000" w:rsidRPr="00000000">
        <w:rPr>
          <w:rtl w:val="0"/>
        </w:rPr>
      </w:r>
    </w:p>
    <w:p w:rsidR="00000000" w:rsidDel="00000000" w:rsidP="00000000" w:rsidRDefault="00000000" w:rsidRPr="00000000" w14:paraId="00000025">
      <w:pPr>
        <w:numPr>
          <w:ilvl w:val="0"/>
          <w:numId w:val="2"/>
        </w:numPr>
        <w:spacing w:line="360" w:lineRule="auto"/>
        <w:ind w:left="720" w:hanging="360"/>
        <w:jc w:val="both"/>
        <w:rPr>
          <w:i w:val="1"/>
          <w:sz w:val="24"/>
          <w:szCs w:val="24"/>
        </w:rPr>
      </w:pPr>
      <w:sdt>
        <w:sdtPr>
          <w:tag w:val="goog_rdk_3"/>
        </w:sdtPr>
        <w:sdtContent>
          <w:commentRangeStart w:id="3"/>
        </w:sdtContent>
      </w:sdt>
      <w:sdt>
        <w:sdtPr>
          <w:tag w:val="goog_rdk_4"/>
        </w:sdtPr>
        <w:sdtContent>
          <w:commentRangeStart w:id="4"/>
        </w:sdtContent>
      </w:sdt>
      <w:r w:rsidDel="00000000" w:rsidR="00000000" w:rsidRPr="00000000">
        <w:rPr>
          <w:i w:val="1"/>
          <w:sz w:val="24"/>
          <w:szCs w:val="24"/>
          <w:rtl w:val="0"/>
        </w:rPr>
        <w:t xml:space="preserve">Los delitos previstos en los artículos 30, 31, 32, 33 y 36 </w:t>
      </w:r>
      <w:sdt>
        <w:sdtPr>
          <w:tag w:val="goog_rdk_5"/>
        </w:sdtPr>
        <w:sdtContent>
          <w:commentRangeStart w:id="5"/>
        </w:sdtContent>
      </w:sdt>
      <w:r w:rsidDel="00000000" w:rsidR="00000000" w:rsidRPr="00000000">
        <w:rPr>
          <w:i w:val="1"/>
          <w:sz w:val="24"/>
          <w:szCs w:val="24"/>
          <w:rtl w:val="0"/>
        </w:rPr>
        <w:t xml:space="preserve">ordinal 6º)</w:t>
      </w:r>
      <w:commentRangeEnd w:id="5"/>
      <w:r w:rsidDel="00000000" w:rsidR="00000000" w:rsidRPr="00000000">
        <w:commentReference w:id="5"/>
      </w:r>
      <w:r w:rsidDel="00000000" w:rsidR="00000000" w:rsidRPr="00000000">
        <w:rPr>
          <w:i w:val="1"/>
          <w:sz w:val="24"/>
          <w:szCs w:val="24"/>
          <w:rtl w:val="0"/>
        </w:rPr>
        <w:t xml:space="preserve"> del Decreto-Ley 14.294 de 31 de octubre de 1974 (Estupefacientes), y sus modificativas. </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6">
      <w:pPr>
        <w:spacing w:line="36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027">
      <w:pPr>
        <w:spacing w:line="360" w:lineRule="auto"/>
        <w:ind w:left="0" w:firstLine="720"/>
        <w:jc w:val="both"/>
        <w:rPr>
          <w:i w:val="1"/>
          <w:sz w:val="24"/>
          <w:szCs w:val="24"/>
        </w:rPr>
      </w:pPr>
      <w:r w:rsidDel="00000000" w:rsidR="00000000" w:rsidRPr="00000000">
        <w:rPr>
          <w:i w:val="1"/>
          <w:sz w:val="24"/>
          <w:szCs w:val="24"/>
          <w:rtl w:val="0"/>
        </w:rPr>
        <w:t xml:space="preserve">6. No procede el régimen de prisión domiciliaria en los casos de reincidencia, reiteración o habitualidad.</w:t>
      </w:r>
    </w:p>
    <w:p w:rsidR="00000000" w:rsidDel="00000000" w:rsidP="00000000" w:rsidRDefault="00000000" w:rsidRPr="00000000" w14:paraId="00000028">
      <w:pPr>
        <w:spacing w:line="360" w:lineRule="auto"/>
        <w:ind w:left="0" w:firstLine="720"/>
        <w:jc w:val="both"/>
        <w:rPr>
          <w:i w:val="1"/>
          <w:sz w:val="24"/>
          <w:szCs w:val="24"/>
        </w:rPr>
      </w:pPr>
      <w:r w:rsidDel="00000000" w:rsidR="00000000" w:rsidRPr="00000000">
        <w:rPr>
          <w:rtl w:val="0"/>
        </w:rPr>
      </w:r>
    </w:p>
    <w:p w:rsidR="00000000" w:rsidDel="00000000" w:rsidP="00000000" w:rsidRDefault="00000000" w:rsidRPr="00000000" w14:paraId="00000029">
      <w:pPr>
        <w:spacing w:line="360" w:lineRule="auto"/>
        <w:ind w:left="0" w:firstLine="720"/>
        <w:jc w:val="both"/>
        <w:rPr>
          <w:i w:val="1"/>
          <w:sz w:val="24"/>
          <w:szCs w:val="24"/>
        </w:rPr>
      </w:pPr>
      <w:r w:rsidDel="00000000" w:rsidR="00000000" w:rsidRPr="00000000">
        <w:rPr>
          <w:i w:val="1"/>
          <w:sz w:val="24"/>
          <w:szCs w:val="24"/>
          <w:rtl w:val="0"/>
        </w:rPr>
        <w:t xml:space="preserve">7. La violación grave del régimen de prision domiciliaria, así como el retiro o destrucción del dispositivo de rastreo, dará lugar a su revocación inmediata, sin necesidad de contar con la aquiescencia, vista previa o audiencia de la Fiscalía, </w:t>
      </w:r>
      <w:sdt>
        <w:sdtPr>
          <w:tag w:val="goog_rdk_6"/>
        </w:sdtPr>
        <w:sdtContent>
          <w:commentRangeStart w:id="6"/>
        </w:sdtContent>
      </w:sdt>
      <w:r w:rsidDel="00000000" w:rsidR="00000000" w:rsidRPr="00000000">
        <w:rPr>
          <w:i w:val="1"/>
          <w:sz w:val="24"/>
          <w:szCs w:val="24"/>
          <w:rtl w:val="0"/>
        </w:rPr>
        <w:t xml:space="preserve">y será castigada conforme a lo previsto en el artículo 359 BIS del Código Penal.</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A">
      <w:pPr>
        <w:spacing w:line="360" w:lineRule="auto"/>
        <w:ind w:left="0" w:firstLine="720"/>
        <w:jc w:val="both"/>
        <w:rPr>
          <w:i w:val="1"/>
          <w:sz w:val="24"/>
          <w:szCs w:val="24"/>
        </w:rPr>
      </w:pPr>
      <w:r w:rsidDel="00000000" w:rsidR="00000000" w:rsidRPr="00000000">
        <w:rPr>
          <w:rtl w:val="0"/>
        </w:rPr>
      </w:r>
    </w:p>
    <w:p w:rsidR="00000000" w:rsidDel="00000000" w:rsidP="00000000" w:rsidRDefault="00000000" w:rsidRPr="00000000" w14:paraId="0000002B">
      <w:pPr>
        <w:spacing w:line="360" w:lineRule="auto"/>
        <w:ind w:left="0" w:firstLine="720"/>
        <w:jc w:val="both"/>
        <w:rPr>
          <w:i w:val="1"/>
          <w:sz w:val="24"/>
          <w:szCs w:val="24"/>
        </w:rPr>
      </w:pPr>
      <w:r w:rsidDel="00000000" w:rsidR="00000000" w:rsidRPr="00000000">
        <w:rPr>
          <w:i w:val="1"/>
          <w:sz w:val="24"/>
          <w:szCs w:val="24"/>
          <w:rtl w:val="0"/>
        </w:rPr>
        <w:t xml:space="preserve">8.  No se aplicarán a los casos previstos en el presente artículo las disposiciones del Título VII del Libro II de éste Código, en cuanto se contrapongan al régimen que allí se establece.”</w:t>
      </w:r>
    </w:p>
    <w:p w:rsidR="00000000" w:rsidDel="00000000" w:rsidP="00000000" w:rsidRDefault="00000000" w:rsidRPr="00000000" w14:paraId="0000002C">
      <w:pPr>
        <w:spacing w:line="36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02D">
      <w:pPr>
        <w:spacing w:line="360" w:lineRule="auto"/>
        <w:ind w:left="0" w:firstLine="720"/>
        <w:jc w:val="both"/>
        <w:rPr>
          <w:i w:val="1"/>
          <w:sz w:val="24"/>
          <w:szCs w:val="24"/>
        </w:rPr>
      </w:pPr>
      <w:r w:rsidDel="00000000" w:rsidR="00000000" w:rsidRPr="00000000">
        <w:rPr>
          <w:b w:val="1"/>
          <w:i w:val="1"/>
          <w:sz w:val="24"/>
          <w:szCs w:val="24"/>
          <w:rtl w:val="0"/>
        </w:rPr>
        <w:t xml:space="preserve">Artículo 2º. Derogación.</w:t>
      </w:r>
      <w:r w:rsidDel="00000000" w:rsidR="00000000" w:rsidRPr="00000000">
        <w:rPr>
          <w:i w:val="1"/>
          <w:sz w:val="24"/>
          <w:szCs w:val="24"/>
          <w:rtl w:val="0"/>
        </w:rPr>
        <w:t xml:space="preserve"> Derógase el literal d) del artículo 228 de la Ley No 19.293, de 19 de diciembre de 2014 ( Código del Proceso Penal).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Courier New" w:cs="Courier New" w:eastAsia="Courier New" w:hAnsi="Courier New"/>
          <w:color w:val="333333"/>
          <w:sz w:val="23"/>
          <w:szCs w:val="23"/>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9" w:type="default"/>
      <w:pgSz w:h="15840" w:w="12240" w:orient="portrait"/>
      <w:pgMar w:bottom="1440" w:top="1440" w:left="1281.6"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ntiago Ruete" w:id="6" w:date="2022-06-10T15:07:38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LUC 19.889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15. (Retiro o destrucción de medios o dispositivos electrónicos).- Agrégase al Código Penal el siguiente artículo: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359 BIS. (Retiro o destrucción de medios o dispositivos electrónicos).- El retiro no autorizado o la destrucción, total o parcial, de medios o dispositivos de rastreo y control electrónicos, tales como pulseras y tobilleras electrónicas o dispositivos similares, será castigado con una pena de diez a dieciocho meses de prisión y con 20 UR (veinte unidades reajustables) a 900 UR (novecientas unidades reajustables) de multa, cuyo destino será para el Ministerio del Interior a los efectos de ser invertidos en los referidos medios o dispositivos».</w:t>
      </w:r>
    </w:p>
  </w:comment>
  <w:comment w:author="Santiago Ruete" w:id="2" w:date="2022-06-17T16:02:53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bien es de oficio, comparto el agregado a los efectos de dejarlo 100% cerrado y no dejar una ventanita y que a un Juez XX se le ocurra decir q si bien tiene 70 debe cumplir con alguno de los requisitos del art.1.</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eso yo había puesto tambien el otro día en este artículo "cualquiera sea el delito" (y lo sacamos) porque entiendía que de esa manera no habría discusion alguna si por ej. un Juez XX interpretara que los delitos cometidos por los represores en el periodo de facto son siempre de Lesa Humanidad ( y quedarian afuera por mas que tengan 70).(Pero es hilar muy fino y se podría defender por parte del abogado)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tanto, entiendo que si bien es de oficio, no cuesta nada poner esa aclaración "no siendo de aplicación en ningún caso los literales a) a e) del ordinal 1 del presente artículo"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será complejo el tema y la existencia de diferentes bibliotecas en estos temas que por ej; en Argentina, el 10 del Codigo Penal es similar al art. 1 de nuestro proyecto. (enfermedad, problemas de salud, discapacidad, mujer embarazada, 65 anios etc, etc) y también es siempre discrecional para decidir por parte del Juez,  pero por ejemplo en un fallo famoso  sobre un represor muy conocido,  la Cámara Nacional de Casación Penal afirmó que si están dadas las condiciones, el juez deberá SIEMPRE otorgar el beneficio (lo que hizo caer el tema de la discrecionalidad).</w:t>
      </w:r>
    </w:p>
  </w:comment>
  <w:comment w:author="Carmen Asiain" w:id="5" w:date="2022-06-14T20:22:41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86 LUC (Ley 19.889) excluye del beneficio de la redención de la pena por trabajo o estudio los artículos 31, 32 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del Decreto-Ley N° 14.294. esto no modifica, pero no excluye de la prisión domiciliaria estos delitos, salvo el caso del uso del hogar</w:t>
      </w:r>
    </w:p>
  </w:comment>
  <w:comment w:author="Carmen Asiain" w:id="0" w:date="2022-06-19T12:27:48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de menores infractores: art. 75 CNA: En todos los casos en que se investigue la responsabilidad del adolescente, el procedimiento se ajustará a lo establecido por este Código y en forma subsidiaria, por lo dispuesto en el Código del Proceso Penal, Ley N° 19.293, de 19 de diciembre de 2014 y sus modificativas, con excepción de lo establecido en los artículos 272 y 273 del Título II, Libro II del referido cuerpo normativo. (*)</w:t>
      </w:r>
    </w:p>
  </w:comment>
  <w:comment w:author="Carmen Asiain" w:id="3" w:date="2022-06-10T20:14:08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efectos de no privar de la posibilidad de prision domiciliaria a la mujer, primaria, que ingresa 2 cigarrillos de marihuana a la carcel: el art. 34 del DL 14294 no está mencionado: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que, sin autorización legal, a título oneroso o gratuito, suministrare, aplicare o entregare las sustancias mencionadas en la presente ley, o promoviere, indujere o facilitare su consumo, será castigado con pena de dos a diez años de penitenciaría.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tanto, son pasibles de prision domiciliaria quienes suministren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Pero además, el art. 31 incisos 2 y 3 establecen: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"Quedará exento de responsabilidad el que transportare, tuviere en su</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poder, fuere depositario, almacenare o poseyere una cantidad destinada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 consumo personal, lo que será valorado por el juez conforme a las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reglas de la sana crítica.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perjuicio de ello, se entenderá como cantidad destinada al consumo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hasta cuarenta gramos de marihuana. Asimismo, tampoco se verá alcanzado por lo dispuesto en el primer inciso del presente artículo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que en su hogar tuviere en su poder, fuere depositario, almacenare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poseyere la cosecha de hasta seis plantas de cannabis de efecto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psicoactivo obtenidas de acuerdo con lo dispuesto en el literal E) del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3° de la presente ley, o se tratare de la cosecha correspondiente a los integrantes de un club de membresía conforme a lo previsto por el literal F) del artículo 3° de la presente ley y la reglamentación respectiva."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Entiendo que el Juez tiene elementos para otorgar la prision domiciliaria a la que introdujo  2 porros en la carcel para su pareja</w:t>
      </w:r>
    </w:p>
  </w:comment>
  <w:comment w:author="Santiago Ruete" w:id="4" w:date="2022-06-13T20:02:07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Estoy de acuerdo. asimismo, trener presente q el art. 31 exonera solamente el "consumo personal" Es decir, si me agarran con 4 porros y hasta 40 gramos y pruebo que era para consumo propio, no hay delito. Incluso si me agarran (por ej) con 200 grms y pruebo que soy adicto y que compré esa cantidad porque estaba a buen precio y que la voy a racionar y fumar  en  XX dias, podría llegar a no cometer delito si el Juez así lo entendiera.</w:t>
      </w:r>
    </w:p>
  </w:comment>
  <w:comment w:author="GABRIEL BERRETTA" w:id="1" w:date="2022-06-16T21:02:54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seria importante que al Juez no se le ocurra recurrir al ordinal 1 ya que los supuestos de los literales a) a e) se podrían aplicar en imputados o condenados mayores de 70 años,  por eso lo del agregado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5" w15:done="0"/>
  <w15:commentEx w15:paraId="0000003A" w15:done="0"/>
  <w15:commentEx w15:paraId="0000003C" w15:done="0"/>
  <w15:commentEx w15:paraId="0000003D" w15:done="0"/>
  <w15:commentEx w15:paraId="0000004D" w15:done="0"/>
  <w15:commentEx w15:paraId="0000004E" w15:paraIdParent="0000004D" w15:done="0"/>
  <w15:commentEx w15:paraId="0000004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i w:val="1"/>
        <w:color w:val="434343"/>
        <w:sz w:val="18"/>
        <w:szCs w:val="18"/>
      </w:rPr>
    </w:pPr>
    <w:r w:rsidDel="00000000" w:rsidR="00000000" w:rsidRPr="00000000">
      <w:rPr>
        <w:i w:val="1"/>
        <w:sz w:val="18"/>
        <w:szCs w:val="18"/>
        <w:rtl w:val="0"/>
      </w:rPr>
      <w:t xml:space="preserve">Proyecto De Ley Prisión Domiciliaria - Junio 2022 - Partido Nacional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AawKSNDUrtgAj00HLtVnpkJh/Q==">AMUW2mX8ZbmPD+gMqcTp8Va/hg+x2dcYCBGwWIS+j3EAzoE/g+6Fw9/2T4mFTPC7VOCr1lgd1RuV+IntYIIYVb924MaVgDUlFDA/mgs9DXv+7Vg1Tf5gKrWKmstVWj1hdOfkufYVptMYZGqihBN1BdMRlG4oBHB5rLOWdkt256CGCRepifT3FzNghrldfYdYIDE6VM9mrnCrgPJ3Vc+a6dR9izF/4k+xm3g6aQtLWsmtBx1gzB8dKBFnwdHnq9NuDO4Cixg80mWADWRJcXISybumJ8+tWfbt1zzcaMV0U3NZsWN/FsRwsxDcTKJQGNnBg7Z2zQ9gfDn0H89AsGa4VlbyedfYqy4lY723s61GtUh7gJerJibwUtQp1dOCIv8FsKC056YkIAGWktjGmtdSfjk0JHvDItzEhbMH11QcxMp4w6P0qArbV78rQwsrLyqSxzXx6U0i7YfdfX0Ra1Iqja/DXgQu1GenKVBMjna8rkbkNf546/8fci8fFL6ozogqLtapIyybjH+RsLw9boOIhPD85wlF24LkIsBLkmv85bmbYjAJPt8zu25banxVTYVW8a+TpiRLJyh03EQOEQrW0fd4ZWzym7KS5crtdX32v6UD2u5kjeAUN2GIP7yWlKwDRJK2vU22Xog12XfcNkORnK1ynbjdPgYnkTZQRlqsNgjIVLzF4lkFVUEyGoTf6cwfmIxB/Gt/RrGuCOjKT4A/pLPDe7FAIl+6u43UmdY3a6h4Bs8gDUi0fRvc+FpKkrwTdhjpceuXz3VGCqRmnutQ//h3U9RGX0mi6iSTL6N3LB/ENPR7LVDl+cefvnzgDro0SeFQ8w78k8Bomzu03Vg7N7vylMj+zerf8sVLq8Y/XBICJMc2Vgliypk3Mv/jFYkHZPbO3AZ9rhr1Uoa44evXW3+0C25z0YXL2mPlzVWSzNdZsFGFeVyN2hI5GL/+u4UwxZ/zA66I1UClNz9bK4DjO0Kw7Kmrg5ZsdteYxTmj3zTCSbr3Ie0AkBBZHl01hr5CKwNG5bqSQELAYau/OJMuXNZQW2Vw59FPEzUtV6xPCIxo7i4Gx6vP/vA69xtWOLzSLavtUstfSVTdzHylTHEEROXe9E26qK4K5TBIAWl/d0j0w2FSHEhWKRbW0YTcB1As7u6SZSYj67FtQXLT/dEUPxCEx8vb2sDOpszm3Jkquvq0oQx5QXFo8npQvRcvqqIPl4iBKRhjFpNRSOBDH0i3rqXA1PWMvm1JcfLPrz+qYjVA38XDVCu0bV+xux1S9KDn8z1BY2+RtIANtSqup0i/qbB+MLjw/FoZQ52ZzMm2bAGjJA7Lk+sY9aJoEWK36hDtJVDrbUrRrb+KHBVc7nK15cRoLM1rRJqVJPy+9Y93DFeUxBv5Qlpq8umNiAzgl69Wob99MPzXl+gtTdHPXpWILR6S4Bo6+ooC+prC0ZnLGtPDMBOcC/h3BUNFFcovl5qmSJRi07zngd5I3JvUTYGDzssgZV8yqMYctFFDqNKQU8wv6PxaceOPmUqmpD04tZ4YL6pa2hFpZB8pbewxbv4bPkLgIQT6TAuiICdSTLTSLaXx5xMc9i4vKahYfr7i0Z1+q2SRMfnRbys5q/aHeepdilhq3IOT/3fXzx3P3iKRV4EhsJRq9NI1BpKpfAKtkbalw6y6gDwVzBLDkBd1F8BJCvPPTOOPrxoa/LhYG1FTXBJ0wPeELGiAmfloswrEu4KqwXNhe1G7X6KDpDL6Tr/GShtYJZNDyAtyNK//ZJW/FCUnnoJvbI13WijQBCUidUxpd6URFwYs8ySBIDlpKRCljXQHfNXMw3XJHeEJtFFbCikuRLCkS8+2GI8EZnZ8GmiZBXpLOepD1ONn3eyrjVz+Uk2d8zk8JiyhMxHaG9QTPAJfFF5e8wyrkNSeEG3YMgaExTFFzQD0vWBnqjXHVtY0fmHLw+/ImkDdtsxcBjnnJ/BxbcfsRfUBzrhj30FJdMP8/XRHmqpAQT41LSZN3j7AWPxx8rK+mwqZsBIRykBpM/pZCKETBPqw8Xx7qQpGl6hjmC++b50KZeteuvLiGhvyfVs6Vly4D217ckGZDHFKxmVmNmkB0l2IAMvHwry4OZWiF5bqm/55sWWrQZn9bB0zyP7FD625WAHJLkN800Um3iB++G2GODjNm1MyzjBTyLOtE4SuEjYtIbNpNvoakwRM9GINxc+Wj0ROjShQqhpvWUCrHzjN5ferULUR5s+Vpk0g/aPcuefsXBiI/ruJjldLH5sNNFyOGo6uvFwIbCu6XeMvCiwsWGtBZSte1mWIZKq2hjc03Aiyyzw/OOZrWESK818RFqxiC6WwhnpGeeZztNERWbVnvM0e0y18aKg9BwSr/gf+rkxDpqbyS6AyZCEtaK9c5XPmp+uZDfwgGVA+1e0LZ8ciMAE8AJ/G2D1hq9Yvo2/LvpNp5az8bqtozUm2ZL3B1bhG1v5Q9KjBlbBLIcUl0ZYssmFS89tSTiq7mn8tzl5zRnx1bP8wCl0oSzR1Xp/lQSvObmBJYFlSwxPYBpBpVJXMEvhHRuvvuDQOqLTRLPqMKLyTO58AsdWfe5Cx0/gtl1HUjFJ9TIwgQBfyEuXIsegBcsf4vNj46H+SA+Cr9Jihoh0BHjAXpwRLbHct8szeEWvzroQKh0EpzzGuUm70TKXZ+CE9NhchzEG5VeMPIdYqJHhUKvjYrCSGh6AqyzgD1GGUdMUR29yp7Gr7g6dv1PtASWBgK4yON+FTBsTDMxrQ9afSRMi+sb1ZrlmEaK6HqR2Ygc2a5C9GTn0AvnlW6rqIBTBTaQ97+9yvEeDUyRngd5BX13PtI58YGRn67HMfWUv/EMA/yC5nEDAXKLKB0uHLmts0Hn3ZPHjCalj2/nBGJDuNMTWBinYUcRKAo0hJH5BU7G6CUAlNpCci/ncPNWoe8UAgJxX6XukIAqK27Pd5tFu8iL7BCb0tzSZKXwONWnzb/fs20el3qR59KQjdV0oz1McpUBZkuV+7H+yZZozrYF5iyOt63cvkNaVxkm2TaC4yd8DRuyLAQa7wx3CaItCp+kpt041tTMtmGtGMcc/VCw43PwfU3sqMmX2diyiFMwUfffZS4ostSlW9HuzyxTKQg7GkGcb5mdc94s88FgaNDuOuo4I1mBh4GyqUBbKK10kifgoeSFU9UCZjcg1nvhuiT3IIix53F7zr2kZFFWJl5CjV+4bMMBAJ57SYJLSM9RWwYoCNYrIZwX5jDTvij/HZX+6yTlfgU0eFC8h6SzVOCd0Qzii/mv5z8aNjKkpCvk/gnWXldQ4PDUeWsRLS/xvZXVREn4Nj50XaQrzW0q/psLG8Z+wFK2tO3y/Y0ebyt4rN6cyVnK/Yfz9H5/sugJIq+0mDIBug3OTwOx2zr1EqyW7UxbSgGvFQTiY9Bjg6J7px5tuJMT6tw+JHMExdtwXjTW6nwR/VJFWqg7BeWDrNKKxA7Lfzj9fUZZ9W3hQa9roKCgoR2vxTc1LY/pItZ3lqOBgYm2XvCgf8MnHTEwrX7gmxT4hbpNexAVXge6W+dCJ1RavNz/1KUgFu1rz/DUpLuyHdplaPkARn1UNsqCk9QFL29n2G9qjegnPv8VL/+osxJJM5Fmm6quN8CuTKmga8SKbQkw5DLFnSCWrzo6tiwd9bQtDjFJ7PnWDQ5VWIt9qvAL2O4sAbZJVETIT9thj6MQbV870ch2UrDGT78JlO6FrYeX2IaprrBUZ6KDkE5x5OuAxltRKUn+g+tPYUyl4GbLE34mE+cUnOHACsdF4QztqvzjfoWQ0nFN9kLqLrnaqZL8cfGPfcKkgoFHiI1U35DDjYlQuLobBtYTZ6kBJ8oy799vF8s9Tv7hywAB3CIJxoWdwBtw8Zuu1YITsu/+HiGGSxi89+GFVof3GLLDH8/t3/JF016fZDcI7YvUUMPulPxKubTevtobJAKpotYSYod+bA1iwgb6dTAls1b2C3ULwPgwiKrz6H8sPr+sCs+FpGP3ikYWpiWTPdks9cC/0VjL8A0g4qYINPtFKvb3o4AC73IV2uxW51nUowU3VPlYKmr7dgY0FDrA/orT0m9hQffXMejP+eQLbdis+t1kowAYPq2qFsM0IL8y/RFMv3N8jwfmrWKPN4O6mMmA8eDuQUB/WegCQioe1NwElh+limXrLL8kEOUbkZjyWRbibhEs/GbXOf9Zq61d23MyK5h8Uoe12wJVAsz1V+Od2/hZMn9Ktr6gLxupjDp817DiJGx9H0KHWUJgd9Hx16PJK+wRvgmbYb7M5ZOGeSDlBGmlu+EGQ+xkGuxkLt74fULY+1PeExltKWkJVBA00tHmCnhGyr8GgKve5mebDjveGuqtS5M9S3RJO2uTXtZdDREchfxm0jdLhIitDdN69/hJcX1rLDcpw35r74MEWxFfhkTuJMb03pyopFBshvus4Ee1KN3DUIA6UbKH3PguwJrRccRoCO9adNLnmjW8WyvET1xG1dsHHxhb1Elbz97ZZiuMOGjF8L093iPlsKEDANpUbwwClutlBXLFSGNyPONed4kZANIz2cpsZo78Ufb4azSWVitDb4sSGp07643nFo1WAslQlCYt1wD79SOtjl1yzNuw7rZGX861yvWKHagyZPcOaf2R4zR8D+lfYwm+w9KyUy5Bm7neGFjrKBzUrCbvCNUGfIEQlvVP6p7eBqhEFRvvlRrAEpmo0meLrNtB5jIq6U+fMZomP8s3heihvjNyJaBweexI2JJaxrV5mFW3Cp/2oZ++BwTbbPycTmIvkSLmLBikGJoltbr7rxj/cKgYFHxZge6aYc+SsfYC/9zprTCvOGDBAEJ6scagZsMvQtloLnw4BCStYCSmrn0+WkdF0f0XxVzysHTAb/oOw217gY9F3MhrDuALenxr9S4onWbW/nM+GgA6CEZgA6SCGNFwJnhna3pwKWbqXMG7vsiddLK7RxBqGrmwCcs2kBdWiP3OaOrbjpxzwFuAUTlDTSHR2T/0ZI1gxXTiLV4VimbH00X5AN4HjX7XegzVE5HApHzomPf/soymoyYV+0Tbd1/YvdBRTTeSf3RsQXRw8aAcb6Tn059ge7iR2wpjzS3InMQz/EEPP00m5slOojh43Nf2sdjrcpv1F9DKtQya3dlBd83CGEpK9MpIUlGGjW5ogKGIIbg4gSVFHv1doqqkSmY8TuxWqNDQ2M/cnCgX2ezZDjuez1g7rS1KyTuLga51N8cqQT8kmrWsC1FYJNLY+lMuG6TH8ap1YpWxeMwpv5yLs283wFe4eqpTneWo+/KC06KzJ6xx5fx5a9LFN2O+jkwZrqP4K5VUphJrf67yBFfZsUgWYb8wjIyItw9r9tyqmK9tZVKy36yNTItSKvbzU9m9wBZQ2APf8C8X3hko6sy8+8NBbczTd6K9Ph3X+d6KRbV7LPqhGDs0VenvROgX7Rk5V5RXa+FFY7p/FPZRB3qIovX7kr0BaLwFvN+2gX6YBJ+Y0F7TipLhrvnzzIOOQmkR83PsuVpE11WUi7aIwc3/Zyj745NK66uo/oMXt79qtYpndhkzlhf5OZZGgLzDoAvAnO9e6J/aUi0Um7ZHj0/ef+XU+Bq/nhQqr8V6f9BHxEsbZ2MhbsluTMlODu7l3na3THRvmW/ilArGsCAxGsktbIQujHK9EhEjMiyD7VSrLC40pn5+OAuZ0egMwlXymnBqOHk2XuiugOL26oU3bcLpKUGAcIYs+2xhtEzo0HyzcL+iQw/cGMXc50Q94im2QM0qE+23YjKdfQsAuveO61x0QJj1fOU3Bj8HfeAylh4kXYjgaoC+HoJe2USSfx0E0XRDd9V/B3pzRGZhfX1Mv6H3VY6lVzFJON8YvqZ1w60gsxZeFQ5K7gm/KoYRX9vHyRAbDmevJNIloECEHwcnQi2A0ZuwD8ubXfoRS7/pi1PUTOq7XppXWIh431QBEQjxwlAHZxE7QBTUl2s1ojhwNM1SUP/J1DRdeOBVbCA1EWAOGZJNn/QkUBcL57iEZbkAVfSGxIUKCJ/bX/yItgGQsLv/MibuzeBnvdDd404qBAtZlH2qtqxFmWBJAbhD5wsDBjXYd+AoVkbFzyhWkQI2WpobCGshQBkzF7d3Ci1HpsTBAGFDHMLMLYoTVLei58yk+1XJ9bOslXEu/0GujnNb65UF2RjY/5bRWjw7wUTXH23chdaEoQAASJUGfYT1vA3f4We+17zt8nRwb/XVIMnyimk7F21UqAp/rU93UI7T0BrsRKx6oaZqbUxDeVsqbU0/iqtNYFVBXGRbNtW3/o6Y3Eo87TKPGGBe8dk0XVz+J6ZgLj8FeATkBQDCxBBVUBt9RB4RSNlO5HDyXifjfCO13aOU87dWXjfrCD1sDma1NRWP+dYxr7yrda0FVx1nqyL5kaU3Zi761CV2O2uffbFPto2jY/EmaC47qsIPFYKwUVYIiFya+H3xlOe5USJbktE9fZyFcabEt7RZI7zWIV7anCBPqnoLRKcXRG0YEE2F9jBjWBwURg25XpGeH+Cx8YvnmmMgPAYtSTG9rQtXZOLI3xye6IZkZ6EW48vIBzlo66QtkIA+lbpC6T+8cEc/roieY5lm7uaVpE/yYaVVlkl+nOJYX/JN7HoFYeSxZqeBYe7JQ+kBBKvJOATzXWLE22AJC5B3uOKb21UAqd3xWVXcPWwoIlqXXBgGoNAx+YA4j4bGjwQebG64mKXmWL1vAUsVtiHJUfM456yoBUc/7OyJ/O4sTilnkjcRcF6ou7hoJJvRBluyJY1qJHpJXlM4hvhw2KbIlx74rE6hUN80o9bbghxP1o/wtOXqNC94eBCD8nSdkI3sLMoMW3jvguoKZTkmfIZv1/69ATvxEtGXHJyyI6pK5U+joIz/ajI4FAluhnQK4ENpElXEB0nZ/LJkC8zXQ9swmITqwv7e/ZOYw9lO766p8Fdu4yEmMBOvwUbRHroMAxyKEa0NsiVKPPN6Ajn/JztSqU/onP+ngxiyrXRT9MKEc9G9ppyn+NhjFL4xtbq+3RDkTfsHEBvAxngVGyyvA5g0ZSbFF2cXO7PLMNlcOsTqVYbVRJ8eWoeIt7NUokh4RE0KjgmQmU5ykc8CDMu8ces/x99XrLRy0G0abvWc4Nf95lkIvU/QXT95+YKehaeHRo0J86rGslCC3JW8W1at9pxx5ay/WhVX2KsfIMacqL3FiieY65ppCy4T+rKKo5yE/+2huP3q0dwGvNS2lo2NuW8u/fPrWb5+lmfQOmbrdNY2RP8ueSvq4bwkH0Zsad3XuHDRnzC5hc1/NEXc/kevauJS1+LWFPEHOk5yPP1CKRmdYopahzpwkRSrtlbOr4eElyrcc0f4B3wc7mNL+xmbv2eYtviffCy+JQohKvy/ZoAZZRkXEfbS2X0Ju38ekEsGHxIeTa9t8uWLIwCoptXV1PYeNJn6wvzl334lwnogNq73MpXJ1d3ta4b2OMm2aczPA8obRDY7L9FH5nkVmdPjy45Wa1nsuWPdKbGbB5LJ/EPw/A/cytM21Eby0UFrs6dHmqhaYhrtlDY32sbaIqmSkXgaIE43E68rntZFRc0vOXqkdiVeUTf3ddGcvef1XWkUoeSlen8gCgxYiHxW6sm1G+jIlYiPRxcCIWPBHrkd2I3k45WWsDk3IPN4u32xcij5o8BVID+dGSw1oeOXhx1ddvbPRnvcw4Zn5/wWiYjJ1SaWbC2uaaBYJ+3o7DxRsH5RmI+Y7QFCEuzUL4wMzfIXOzdQ5Bs2CXIYf8uC5mK3KSb7FMFTr1Vyz/iTBO1TfX/Kp8JyVtoG/uTVFxkINa3ZajVZm7mk/lj9CFQI0iW+KuF2o8tdMELDd/tn0TRmynmdK0EVgRJx5RZ92fixdJzSvPV1pPsoFFQUd7b+7+WPejod2uuai64fLW93lrkxkjBIDAV2ZUd81tNscAbt5m5xSHHcPaSi6bjLrITc6f8kJQOla7tpNTnD4cdNvh9/YuRuaK2MqLIqRBf0bmFU6TLkkidaphLoVvWfx5eV4GvJvuZ0RrzOy1WxOGWU2G0TeSsbGjG9yICjXrAfNQhnTnD98C/e2QKoYemQLMs6Cb19xiUdm3sC4MGHGrSdgD65TwdrereGHxZ44pwtVjmLL4m01ihz8hlyY6iyV/N9P9oaHtCG1810eHz8X7VrI6LEs9AlRxtled3FgkgkhCM2MUEAZSBVLIv+lZR3B3D7uFUV/4Gk+34VW0RYkRpm5fhvKP6uXeBrmeAJG0KNuYTj+aFTafseTrpTyNfr1WAvMiYtAolQThEioO/UlIarcIliNW7YlTPs+OuWsd5GJxI2sfxNkqp4Hr4wFZgMxn21XoeNeD9SIi5+idStUJalTskw5mq56qpdBdu70RhI8SNYJRUJEEM15VbxnuxgU8V5RP3ODxPOi/x+YYwB4AcuD1Qlo++YaUl49arevx4etWhbbS2dbA8qJTHo5nv7ql7RRQaI8zUdtlhDfEdD4kUkN59Nxna6xI+JO0iQndDXWFJ/WHncI93BQ7KTqLl1taAk7gzKs8wrux5WrxiVFpKHAKtv9iHjdeWSBVUKMtn5Jz+KSc2qCXDf7RjY+6u9Yt+HWbXUTAT6oOi1YkL0k0xPVCd/An2viViDmUzGyRoOA9jkkrjFNeSx4zKIeuYeFPofyKy1yBFwH5FS7OQImw9k6qQfJNC3vG78Cp+OJUJSJOsCWUsCah2iEj/CHYcnhSI1FMJRzBAbICZyEg/pLcFWvL4DltybeiBP/ODMywtW59Anzzibeh4yZ7q6IPhhvB8b8rWxbjMyzp9NhPRK9jtz6Lz6eprGB6JkXKNa5iBEaf3JUol+oazLNBVV3clt8KQUpO7BUgmOKjVG8IvJmeA9vbxCTVQpo640D2TIZBacFE64XOCywQMxAljwq8KEzpea65lB5x5EBXrNaiSUxVHbsTQLckPx0smqN5JlyT8fzcmYfYiialP0YuiSafxQMuwylA+rIYiC3Pw0LIGgqSqWXZWA10o6L7hQdFLeKXTtfB2kWJh+57YPc83FcfXxjUaz68leE0QUn95RobkBes3Wykh63Xo5PMGRkIyI2xK1MyXh07gSBuxAnQrtJWtY7G3z6SOZHJ7HX0nmRB3R0cVJtKnefW9070uvPyfsT3yp0oeur26Uwgs5zehETdvTR2B0gXS2+FTknC/Rhay41EWBqIIIntnIFpr3mwI9P2aqhkbHs3aWm0sC+I8zE9S+RYVk5S8uJRDEPyiyzW2BkOJ4wOlHgI1fJsssf5ANaFW/v+UtHuxZxYnOXrqDHZrfIXcwE1p5acNzyQRtShDjWWe86B8Qpe/P3yOgK8iNEi6ThNLJcJLcuwYpkHdoOB7169qIAUcLgR69kZFV+GvJVbjr0w5nmAKNO2m5Gkr+0haA8zsV6/43x45X7OE85MPekOnoUxSqk786zevTycBnbHklIaD0ZmRiC1RneRjVfFuCLraB/aT5tE5rK5c36/DNI4CktiPhJhxQirTIgzWt16e2bS9MDoulefMXsT+kaZfSy+jfrNWwsF56QlzS631UhjeNrj2HiIA9C0pNqkCF9kDdqRh4NaftPMjsI5RSKHlUCDD4NGBTbdDjiqj6GiFJedwGSAyJksVg6whniegdh7bmGEXS9QcArl4u7qM82VzYvxlzg8TNwa0sQFbrVbyLjqyTThT4X8Fxua56Q2hXp3bbsEKKDBi+JWO3IbuiBkXkULANBJtrT/dR0pTEXvvxw6yTXFpzMHKbzR4qlFKR76wDKT7d4nnfzNKbgyKcEcHaR8ms6RHVVcRfpjDM11z0tHeoQR+rUpMbs6a87BtJQL0Deu7XTwUkkKockR+tBpBW4rApfaYAfadiqnnjqU/shrekymFHlkcy/7ja1zVXHerb77h46W2w37QTufafpMlBV5iJgyX94km2D7Ne4qPwAU4Qi+m1uKBQQfYnirtR621CVpBPoWodvSGDOuBl9Em09qFsJU7BxePUKv8uEGCiR5hl4OjvxV2GuTIGgqDQl4lkoUUi8GUyXT2bOeVNT7LCDuyaqPNmlA0Dx+HEaYcrMMELskgp2+tX3voMiXy9nDqYbUI7siRgTib9QBuUkwb/N4QpEoFgobzkr06zAAfNDcHj8mHs4pIC6WUH16Pj2sItMZsKJBX7yaU+c9YrHP64eRCnIQPB4ILUlATOGcKMOy+obyEOq3HcngMarBM74EGZK0ok46aBRTqIuwuobGTD6dymVwoTp7PuYRyAOrl3qlnj7Zbz7iDI/aXQ7KmESHUGgBoCNY1SweuDjk5pVe+DNyP5k/IFuOWtN0BQqgxAeWGPkHhs0BtzBs+G53RJzMs3CiMoiLb8vZ2CGeIqYKLTzQqjug1o6p/07iYnHm1AtI/83qhWYdMM7ViIbpeTv/HFaSx+00DqGCZdHG/xQnWr3p1I2Yu1PCX10Q2NoO4W9eQOubq0okoaLe0JR2XrbTjleTJd4kdiBL0Tlwq4MDBtJBm9zun3ifuQxTERsr1mx46nhqtuqDo+SC3RQrnLZg6yv3xeHBOH0hjiRg9I0YYrJuVkTPolB9UV3pqh/UE3v6FPML/8ivUeGY/4FopLAQg3aGQ96J3/ptwQ3feE+WZMOEe3yceZ237icXcnvFfug5Zj38FPU2JukN3qB6wbQk7Em5PYNZUo23kyo7i1IJQL4mArbq1BaV5YyKbaX2F7b2LscnK/YV38gbjFmwrSIaN8vANH1BiQxHulEQHIr0yFaEnEpj7Uq9FEhW1eL3olrNdChoQSTQCuAWsl6up6xLokf29AXU05IaMOvyx6E+EFEMhKQ9ZdZaoLCCcNYJ4g+oCdBDB7VWiYp/lSMG5qps+8kT6rKmiKKy0PPoWVmUqgzIIn8xQbhevyBQoDDc3by5nqW+NgwolYvJEd6fyhpFBeBQVT2xZfIRZyut3h+JJ17nX6+wH3/poh7er0RIJU/dafM8QSM+1rIdoRkBEHN2sfLp49xs/91hu6xhDBGjmsqmtlj6+izThf0O0hUeLWg5Fxi6leSSMGHz0qdK8sK6JdxzBKbQDjl0+qO0THGBVIzHwwZXpm/cqFpNF3GBim60J7rWZ7udceZhqJ+kmx7r35/SyzlyNWSp96+CyAyhLFy0LRUFaILYMxdN+oZ18qJyguJJMBqXIsGdxM3E3qDolqpi9FtN2qiZqW3VMlZhZSdK4r8So9HIXpPvqCJZ5xWFvghaUn8JDmcNoTH0Ta7S8/T4lgmjkG87FAfaNr/XdqTK9czAfVlUZHkhrKP9ZKS20mdGVjHRykj9BCgPysuhdcc9uCT18PkPG+IwPT126JDPhH6BmSv+mFOOTIgavLiDOQIrU7FuaRu971OwVlGXuggFsmf4lNLJXlVwvl+UdmPMnukrQZefpuywBvx8DVQy9JR2/s3v47Wu3U3y2HkBvn3f1OSXn/8KFW41ZLqzWCwBQt6Cb1uHLRvZ52Qcu+GGLRmaFCO1KzDp+msHzzwdWCDaibRkxaC9u7vWC01gfjXF4wMuJZUokb5FclvLmkPEqZSwtYtX4WDPVmQ/eMwnhau6TQHB1QS4cs7B2DFwn3ZWogJtAbxzKGig8tRksn7bNBeKLUGZG2qHtF03zViYu9uxOicUiE+RtcOb7f4u3DADnPXdpkFRrvSCRMoKYdHsWPFFIw8L1VndoE1TmNsDFdJbG8LkoiAgRNzlsv7WNXemIjAiU27UlDYb7n17U8Ib7Zj96HbzeRyhqg87UsA5M4PSxEqYePLmqs0OBBvZXPw7U/DTTH/iDA9kgMz1cgqqYr4zjnVREMs0C3dY8dqEosR/zes4KjhTOY4Sbka08WdWCTxyrw+3QtkepZdUAOjwU2wVXSSsxTXRrumlli3QqGuDaRk/rHCML/STeEMqAkqLzCSMon4OzZeuLI61v+KG+9Y8Vf3rU/jAz1Q71cnQ7BZgUj/M9mURdqID13t8XNAjJl3tmfHvh4p0yLrb8I62sBQ9zJkKGLNcciqAOv975V9ZayfmD1UMpFnb1fk3gIE9Ti1BkH0M93Kpnpclm5CTox2L4TftsDQmp0uq/jCNOioxTAdpudp4dFnn6/VVQZnbBv5SsnYuKk+Wp6tYEjS2LGjeXd6J+jNGtZN9yAMrszVG4Vw9uMGNadQTFB7Lfa+DSS4tyRlFgJOw+ndD4XrTNpLd5LRuGxLAu7mHcAg7uQ2DqsdHKARspxkf/Jkh5UXHS0tD7/V8DeVFHMIj1/0N4orl3ztj4bdRDyOtQkRx9AH69VeIAlMg9kqeX0LIz+HaPetHP0mExWwXsfNCmdw7XTt/ZgYtT17WNuTJJXj+YkrQ652Z7e/rWNJbHIS4raXKuDPbWzU5Z9A+hQFTqC/5uNUIeeG1b4zCnprhCZZjo93MxMmK3P6B8wam26ecn2nz+JcOERK/Q56ArahC+m1oEgM/o9nPv245Cxbczks8WjhfV883BPmhQqKvNZ3BGw9EQ4pNDGfmghDoqQtiF2QMbBHLQhfNq4SJYcNPPpPUTC361RImTFAJSRhDe0wWwfejvii3ReQy1U66g6ZWNs+ZruBoMuFdpuMxsPVlHzw8FiiO7Kh6+OIbBQQWPjf2pKJYkNNj4qNAC7HaIZ00pED6aUE9IHnozCisXAspVY/r6RV5YLqVxmCC1+/g42muNnO6TtCWgyGnzf2Izsa2CYY2A9P89benBRBrgB5QSh7IPGQ1dW3jJotpB4zEGouGSGCdqefjA0eZ2SkHfOPrkNAtdw3WUb5F8rG0MQqHp+8PXgEptoO5EiZMrqXusYoWmpjmzy3k8KzgnmmHQSHBl2YqHRkt8YN3NfdBSdjKUQ5y/cKiezlRCdJq8/IDoRHGPdZ87HGB0YHb+MTTMt5Mv7ZaMnegFIZxn19rnC698dNexVMa0z5J3mINMVRmtuzlbYWcFkML8YKQNLY9CeCgwfG7uE+u6/GCpnhB79dq6NYw5SdkNoYZnXVOXZhnCtVxLddbcUfnzlvbScwvqSemQyDepWGHWkCQxJPxHjyqaIJPzGRwmtlWXBLYWIRQNBO8ND63XCeDt6REpsnf3jN62impA1oboq1DBsTbe0LdR2WSfNpVMkCAxrUHPtKZWsinuDwdcyMyaDaComeJbYBWEtZZFAi9YCZsxTzdCuuEnH1TKWNmFi+pcR1cqT0VTpXlGC2ye+hjCbO805N6LDtE0EjJ9APKSIZsL3Iux8iGMu9XOI0JHFfmqr/3aoTS1qVqwvgSpufppoTE62K57A85NUfjCpza1aST3hw8mwB/jaZNzeg352cpnwsGv4tZwxlGwpIZFMecpfWL7Yb40XAj3p/UflmHmFIHaHuzWyzbW1usuZYUZ+7SW3Z5suNgGstQV2UkOL3Fdxz9HjmN9uhiI9BWt/tBlEfd8HA2LP4wtyTpjsx1wp0aq6WKCjvzztH+OOB3jgF/MU9fXFZHgfzLAYnxFYCwvItMVEHo6oaQnG0YywKun3vFI7kErjns0ONy8rNtax8En0OYErSQQDTSH/PUSfxMarOOrm2yKg9IFofTswbL48NyJe/TYAK9d9DEr9wUE2oVs3qWVY/ey+C8swOrygcp5mzTWnwdUvkOumnEwEYkHNf/5U2uu+8nd6O55Zp0CP0NoXalzM5ouzqt346SeaymVlHituDpio2Gc5nDM4qexXTor4AhuuSf215B9bT6HNqTJ3+tjPxKskcm2uYg7SSG+BdQRSj00cg4GKZW0TmWbMnOAh9aTGSUl47b5AP7XCFWFNg1dgik9T46gwjOdp1vlsO0nZduZqNYZ/dJEn7mw1ii/BBbbzfg54vOzltYvr7MZEOx0bTSEYDGMwFpRiinQAvhqxq2c8kpzn5AAkfpj8v9AmsPzhvpfaJCEmD4j5jqV50R+dCKHF1G913gdzQ0EcSdWpkEcNdmWn3a9XpT/Z0ugFLB/PZdNWV+t4rUFduuTftw+e/TrqwYpUNnW4gEBkvgZ2fWCrY+wb8mGQWpmWwArJus+cremrORwVp3qJCiQD58UyDh7U/dWdUfsuQwvYF6YW6Y1hywm8MlBb21XBlk9NT3aYBIF9fLCVGc4q1yFKsHz3iCX1BNfd58dw1XX83wfP2P/Movh1rQEQRw86qtNlkB03NGskigNDSL5r6sg+oxeMYqNjmWNL4WBLYyyqkLO8ortYOHrqddrLMKaRJYsE8kczCmoqRCizfv1/UXOgDEaJvJ/FIGyBS7UNx4a3vYUUj7qt7en6anxrybTKBUDWeW6v5LjaMaaFdp41vqtp+Xao3Mm5gYJ89yh51yWHhg1xkqr4zrkhFmDe87b5Ck4AlsQwXcJucM5l9BMyFD+mrriY/Hq+U72TVbfGTT03IlyUF7UfKwCE+X+GsA2QxhAlY6bBy2ttzVq29KIBMiPlAC7nK9bhhOUiCA2fHXqmLGofyhG8qBAS2rYXYABXStzWLQyStWdz03WGrs1ga0kP+esaxgs+Ui+S4vjxdWcTveeW4beoJwayFIKJ8QS0XBVDQNCGP8cgqpsfRl6GMakKEpRF8csu5nlEkQbHqYops/LFw+0KAGEsBJqva9LiwpW5/RqvVvltKRi4n1gjjhBNK8VpWfUXFZsgWBvfjq7EwYVl4DwXIcmT1NYoAqSbZv3M4gXXTQgFE6cYS8/+ZqkyzhbqibMM60pXl/+/pzbQJ2D2pt41++dsqIeykYA5f7ft8fyquIwUj1GfNqW6e7wfWgXg+sAf5ou/k17B39sZKIvyaPnH/FUdzoqLOxVhS8o+/iiXB2YxOJmgPPWDeiAUhBpgaJNmjPPOqwWPAhQukmXtW3B4ekAyB7Lbk48J4Z0synWnJjZ1ZinIwvWYvHeq0FakEF9waC7KQawIzKdF3BEokahbZ8z+qaYnggJ/9MAlYYSKr+WBfuIcIgUgR0u8Fnzck3GgP/meJchoRMwvcm7SrbeLVa/mrUCvmijQ6n2nnQoWVMXBOiDbWQ6btEuyrKHV/KpXLZB7PeyRd/ZC5in2tcvmyU70CmLaMa4iTNvcpVAbn+Bx4iQuBoFtGIKSFiNXTFfYkSdxdJfae3wuW4adqItLSXFSKPE5OxxoPgHSzVRla7kCFsBYs4pEJYzli8v5wpdo8HjD9KubT7Mvpg5B62i3KoC2okMLFS3fXZ8+OUxx4zTyggmNtk7iX0c3H2KixevuKDxbVCoohtShYOAT4T5pxv0ypwq1rLK5FBpoHffoategOmxrY1RiXhtS/NgEhihvyc1rbTLvduy36A5BQobxbeFMKRyZvNpfPOqTJR98GK6EcLXJx+2+USRsFFqrC3LV0CHb1NalRElMS/uaxj/4s3fbgp78Gi447BMcXlit3hDONqPjNPu1lXZdVTlFBd2Y8gN2az6O2k0KgGzZS46dhNzRvpeelHCTRMtSu3M4Fe7+gUTjdpk5tY8UdDrP7983f1F5C9Pgz8+QQ563W/qEkxi/jL2vItZTJM4yJ+yqq735281gBO0pE3m7GyNnaYBFSRFEmVO8VCq8owRGy2P3WPZziIHMZkvpfO5Qknu3JZyoGyQHQeWgUN+teCUxH1sIEADNieXUc/PD8PcI7TfFMHlV4rqo6NjojQ6Fs7Cav4w9lQYTNWhmpHZ7acpHLmbcy2QIW35dkawfiZ1/vEF6mRlLWHOlPYEv64C2FeD1S/1HLK7jfA8Ac3Qow76EXm72OzvilytOlicjTNAxQa2Z5B+pPhKyXgC096gey2OtVrsUQNgCHcPGhC0xkZquYzFu4Plio03c86y+EA5iJHbjZf5D0xP4k7QvKPkYPitsfsb82LfcxXWryTlF9QyuR/N2yk2P4+byGqN5c56cR2lkWStfP2LQpCi+lIjXgUcVYESjH093Kd5y7eWklxU1JSjYnReRnJJAnu2L6/V7xAw3XwEbjV5i+2JbjLawQLLDaKZGoDOPtWiksUDodUz2LZTUZCMerhOcnh5g/1UrHPCiYACYTkbXjHHCgfZQJ5rkWXqZpWPVZ8n3kFZJQw1Hj4BgwprvKcJKOBwUDE0UOCIN6+2eUlcbI/jiKzEH7OEE8OIJQFapAX4eeNWw2v2LPBuT7g+vFcMLjM61YbO4TNceeaBz1o2hjd1p+vRHRx8SqIuYR2+3AlfqZ0h9ZmXQtbbTCm1s5VlB7eUiczYOhafhH5Oh/OkUc53SEkcDGrRWvZbnb/8TDHLVLCdMGzq4775/hvR3tHOzT2zwNwbzN2Z9hhBMgevAIb6xqR0Vwj3ym2Nj9SsGtAvIe6JOix/m2m+AcUhN0hwNElyTQ05gX9KV3iLE6lL5Cu6XFL1OgXX9dg86FlDM9SuRNuS6i6HYei/ruG3Svwis5WW2sj62Nz0kXp7nKiMa9VvDO8uAXq+n/hK+hso02LO+0Nk+WtYg1ishRVWbZHX+pC1bQMTA7qX4Inn7XN63o7Itao6BdCYZ00cY7HxGjy8kY8KAJ0DgmhKh8P5vTUo9v5HNSzy9ev+HJs1uni2SIJXlBM2DyuDk01ClYuE5mcBzUAuJYZTy1ppIQM3JCIv3h2W2eBPIp7szQsyurwrM2DcZmG5rhNibfqATfZH4SWwAYFW1TvcsaW53rkRn1JEaPksWTikrdZR/0qG0CxxyZZVNuBmcZLRj0sr+66THhWi6yN1V6pzBX0iKxHlAyvherKyyNbSCVhTqwpFjY1kU3OfdIi6xMI9jqOxCtfw9RB2V+qNAjO8eoXGTU6pVMtR0mwcLwVOe72YwmiSHF1velyy5Fv61hapntYxpis08RqHl5Qpf4ikKzyJaHxJ6H1IIz+ZU6D4c1Y8ZPFncTz/0Qkt1kdQ/Na9CqC7IbFMujE+L9yqhVtZjpBYIMvF+bgg3R8otSWeQkZm0P2ua62aYN+vGuR7aESEFToVdDA6lAgfZDf+d5bmwp6Ey5pCXIZVYY1ZRYLj4UhrtYxYO8ipnKNNm3enecuCEb0nFyw0TztmqxkiaK/iqF5PAqaVT8YAjDFVBkkJMCKRenqEbKSiXe11tlRpHLDMuVxByqZjyuXZh6Ul56tkIBmlGGIX25gJCEqWoylvrZH/ziMC7qzip30IOXA9a8LZAg2iRa6InLkKWdtDlBT+Qw5k5acows84zhku2CqaSfTSP0lqeoINOM/HRRJY9snnVEYRHiBJ/pfijqgPNR01EE64fJt72dxvGut0jTO282R22l03Qnb24mt3c7ZexhlERhYq4CkSi72pTaNhpw3z5Kuvs8CJ3MFjVlr+iEHKUQ+kHcE8K42w8NxGBirV4UoPHKdMhoccWt4u9NzXL6zACAmQCEpSxDkjlJyhSIKgu9lbZ4ov/AcZTPMzcxVc9OHY2X/Bj05AZEJ7M1E+2RKnexB5njD9aHZJz5q/Nw00WOrGHUJTXI8tBYNDNZHfSCRlGSJd7ywy32UTl1S7FL6ID+GWOuutYlAuRhJqCLDPqvZqYkw3otaE+Ie4eXb99eoOc3nNKH9txJ3PgOkQd9j+qmOA8sr+GZXbeuW04zK/98KVvq8EImLWz2QVYja9nsFD9U4sLH9gc/usE5Zs+2hOgBSe8aDYIj/lIP8nKb6TTVGDp4tskP9QTbHlX3sEA4NECQEu0dF+cFFU3DtIAL7N1PwyIOWX/9ApMTUTgi1/vDVPYUnmpImv6B78wtpzVVZNSNbzJBqA/eoIhiDaHA/EuhuaEC65ckyphvhtVxd+yKzZ0jLeVCN7Uo6MB1SmPEj6DiDzHHuQyYpi2UiWYY4A1kvAxf6PEeENLiVGPrbw7GDU69sG7ausGqpoOmAXGJgj01QXGlPpAbfxvuQ8geKSk4jSsrlGTXVN11dGPR9rcp6wIOuUCxd/BZT/h6Vlrmiq5lLlTYnIEEqLM5mjyEVE+1WyI2ZCU457RVF1LLxnOCb5ZyyCJUYC5mdrjhRlxksQD8ypnIq3KltpE/A86cIvXblO+Ez9NPGG25iJEmVEWUqmLZC0zYH3LK+cvKFwxSfmGYx5hOe8WPv9wyQzvOJaPMz1Qv3nZmc4XOeBYdqamYaQmnTSHCU/aUj8hZIa8XXtCoxu7zxVDQ6Z5CNlkCndfd7+z/z4Ub8JeKb9Q+TvkyBiPNEaBpfzl/t2HIOb/AII5yjwNbMLOXI9k3QpSn9D/EFHj8kzoXxeFkzPXtUMyatVfRz/X1UC7xU8+oZY3wPKxjOUnYSCOINlBBTANFcRm7yHHE3SQHUQME5oqHLQaUhXd4xRTXKhzZ7kGRE+HjhOjCByEuhz7z1lFe9bNtYFt1X9jYPHdgKjHHbnuwwdqCqymT4hvP8ZTK7fTqhnJ8z2QVZfnG2a+DprkG7qDSbMnJJ2JGLb0ym7WiEtcSSl+rrdCvDfkVGN/sMnF9wyIEN3LaBndmCX23Rp9RvvdMDn+R+I7QHKzOYZ9YCGGWCXLQ11h/hovCNsJQRepEeI02j67VyibVxN4e07BjH9rW0ipH7nAkIx3eJyjpW++tyLTI6OSFxOzuQNepM7efxicOAMm62gLgq8evbdpFzWjHSHRz1TesZl794b51pQCErrmApXQ7Zx8PF1w/3NY/+39hq9sqvP62/DHs5WAzWernCtLBrXFFitmG5hDXJWqElj4GvHaSPqxKWdpqFfQSeL5aByPfayZUAYLkocVXheZ7HXUfYL94fIFy4li8dHdepDcWJ9YmAJhnfk99LrLsFIucLvqug8uOKawv3K4+THITq1cBUj/yNmZtvkmoqW2y0gKcbrzxRuvT0c806dMFb70nzVfmIrVgeXXQB/F10hyTi2pMHhmOHwFWsvCS1YLwUIP9p+XFE24ySf87pN6cn1SZEOGd3xXEXgs6KPZ+Lq9a5O5BJOIW//JKIrZEiMoFQ5hz1m8oA5iuX5r2kHTWGLweSOvM73fKJbs8GycwpdJ6OTmKdfff5JmMTdk/EBPq90QaIX07MBkN6kOfhpdeBtjBmR/ik6MAWC/RGvyGPvsIne0NiB2z0rutfqpCSRuDbkzy2+cKi51w6ONFRihzYaPbTL6Cf1/xB46+t96WJsEW2gFPx4Lb/62e+3cfdFnN6hGJooEspql3QDtZ3YOAqRzGcjaFyZNSasuftmQ8NqwyBKEZBamcMjjcLw+3LqrULjxlTQeFGP7w/xfENp3++rWaV6xRSuIonYtjNR+AyrwqLnMml4ii7KZINVdjSLil30LDA/1UoUCPWxB6VvqePl3KTg2aAD8Mmy5TLGs1P2rvpcYX634Dnxv2iiSXjYK4W2rLmUDLp5Bi4viAbqxxHqwX7g3UMOLcyjEe+nd0ercLuJNHEk0y3PmNwv7ohKg2CvMJ7LXLx6WBCjJeMz31A2tRV2jW3o2cXyldQpjbXlNbEfJ2VBClocAk+f11hJuSOuGX21CULkuCpcjCWckTI2KJyGY86ovoQWPwjUe5AJ5iTflhg5+ungUzLRp0011S49xORr3KwlgO9LhAbkWv34QNB9rcebslEXdGTkYqWTE4UXRiFm8LGn2ephOx753TFEiLEjFAXOMM1SWnQ39WbP2DKg8LXGNwvc5egOLImYK+xXiKOi/06BzHl2TyEiRE9Zn7AkuEBzwaAFrjvPl/ZtdFPnLxcqsx0Nxc3Lfn3eym9LEy1eWiZpHKutGhvR3scfR2NrO9nopRQXGNOcsxMjWXa9dhfqUhcCuU1SXOwq6LHZMXu0jjHezP7V9Unau6xy0+vP0hSiev3f+ECFNpeXr8AwWAib5uM6jJASj+61A3FjPsYbGsDHDcmSIFMzVYfMlKgR/fnZpz4HWbHYsFGeUR8rnMK+eVZn1CeMXn4u2u9sX7cJclaAG3/ompQfnZ1wioBG02DgUJx3J3xFB3to0gcXw+Rq0lb2+xgDQV5x/x3TPVLHbFKZvK4hH7wUJmzTwxxUOf1O0blmFGzntdCnc18d74xfwRI2RH0CMe/4YxCEL6fMorP4wo1bi4+GSmUYncv2BoFSxYGDKcrEBPVAUX+ctNXbFLHmAcivr9x0AtoRj9CPjkgSf70b/7aJMyXpJe76Z8urHGTyKCUlW/ulekWRifC4ZTosIR95a+sKzo448UM8SVbNkdnQoAl5EqfYpBC7ZvsBcjvS6D6GlQvvujXvhJd6KLLWuqhITaHbL5TdN+ZztzhChGT176V5q/JBs+y2rJ7Wo+t5rQhR3lcD3BpZ2UNMA87EGfAu/WxSHTzVXNmyHVhKfu91XZ4ZHZQ9TBDNtTJudsuAcHKUWZykvOkdTjySv2PTfOgb2xA9X8qf8F5ndl2PWLU2N95vC24q5ob1xFefATKP4n0ZbKmNCEdOR5QjSsVB+WPZFb1YxrILkSTOknWD3HhwRPiDV2PjoZJId1vg+Bp9pph5ksx9pTyPK4DH8ZyGP1UltBXq2ZiVjKj4omlBRoiSFPA2mBeBBDr/nqr2VhbB4RS9LTh54c2yqzL4zH67zvbndZtskIqjK7Yzhf+gtf148WHBOcbaU/F+w3VFSYoDZKRGa2uOwZweSFZ/ld3RayGl6BJu5y/ysY0naEy7ublqjZsAtJNBGnaiCx6/udPC09igcSh70gnaG53P40kP9weRqTLl94K/bN4Q7mxibIcsnDb3MtufSA4cQkmbs0uQfISBvkMpXNh+j5QIyAb/DpvttLu7UzfT7aEnWubyusGpYVnP6n3NbsF2dUdIQ4KpIel8C4CijeS6hx4lEJckkxvqftrfGuIm7zX9gteAT8HAUTgfsEV2zQawGBh4rkWBQJpC/YR1e+2rWlfcbcUbK4urmRXJknIVWD2ydunJ0UB7IJiAW+AHbafHuBkkw8zQh+UBiklT6Qz1jNDXNjTn5j5RoPsJ8lhI+Do7hZAZLkUZVDBcxkeU+JWdVCrBH4+MIu6mMKId52OYXy+AbZ8MDjWYxuvuRfwZM5WB3S7J7hcloHqFq2ztVPhCXkzluKQeZfWI589ERImx9+CJMeGQXwKAaNkYfZcDcWuqzi2VvJR/nmZYf6ER7PJOpw+ChOIpqkmO+QCtSw58+2SS35QSxnZmnyuv0x7bTOD3GqNARfPbOG0mUEQYJAEMYsBUG5vDd6ut5Ygh6TL28y3WZEtKCGf8+gwGBWiY9Ht+zs53er1T7nanrQGD34ZY2uMi7wLyzTTj0C/KLUIQOKXPdX9GhmGK5fggmigFaDmOW+KeTZoEKy2nXZvC9HCWJhNh/Q82F4rt/yxypPhBMtshiSBZXUSHhPGrW1kcleLZy5IQyqX1DZF5yNstD0AS3tn84dafbW+sotii9UHc4/7NfmI83iyfHn+ft/yvsR4IzN/n7JnJa4bNj/H/zYLkinEkLGJTS7IVsF+2cY/a47nBQdwh0BNVA3xwjJylXHu0mREdLZy0xJinUEm+QQBADZLwjCa1l4h7jAjM5VWb94b4LtNABSZdQT9mAgfn8EkSsubeQGivdg73G/v9ouYhOjWbsNP6Abs/SgqsyQlK6QNcF9ea8yMS25jN4UDgPR/piVMBcqt1dZ89Hwn43UZy+YfgJOgQkG3yeYyYFzsjqrKLdej6pjskwbmjzloRqHZ7rlE7eM16IzoJzDKY/InRiirRbSmtAaiE0wQ7+z+wzJCqJKYGAGfno68UU86xQgBr1wQUZGxBis1SxYS9UQP+zd7CtYYlhF1z9YNBcC5np9BwlsV1l3UCFfB8brCcxBJazYM6e86rv36RlIRgRhzyTgSultUhy1LEX46ITXVSebzChFdxnVhsdluPwXGwzpZIbsSZtNNqKFj0VWV4LAGW/tLHHtPVq2lA8Y4glKA+VZzbhyDr0HjsPrI7ZmUu5wQlT8Rmpv9QyJuFD1MJ4KGn7lESg6WuKaCUoZf03uRo05lVESwBqZD8Ww7aFtaWZA3klLqkIwQ+aahiiJRk0WE1YJNFUOGqfK7GPRQN7QHFsVIAwPAMwHHnAa/Kemv6keg5oP3RFGYoHJ3fpbTKW+zuuq/wsmy9WEJEB6v1Ds8uhkuWzZvaytM7ameLQIi3fXxefgj967NhWCNpcG9+V05if6y0mU6F3TJM0w2/3K/Uf+Bn/2WgJBTP4XRmoTTl1VSMXH8bwgk1Gz/TXNxOS+GZWaf68sc77x7rRD8xGBnVJKPQ4X6/57tbjWG7Nc4YgHWZaJKD6l0hMJKOubeb/K0yFq6BgIpUA/EM9jNTRLrSkx4BhV6YDlwLRfTKdGLefAnsSdalhYjlKAfeHij1wmyajRhbWrDWxC4uwUI+WNi/tzpzncGy9B+xTbqfWF69UcIHzgmzQXpwhzhzbLeYCBqg5zrMV1+iZx3d5T9TSZW9y4905C3jwH94SynVOioScCbwVXXaVvVgC5nfx2auZgMN+cR8/8onvhfWoy7gRcXCJHSFQWbhI02mQNY16MEPdlRsgl2jSuXFy2c9kke25FrANC8749qYNo9nqC03JtTmRsv3gJRjPDqPK47tIhO9dpxFAyHe6qDauPZmxOGVvrmcQcW2OMPlDCxdi03gLErApELyXB0RZ8RNTJmu8W0Wb9KAAcKTZJaoy6BMNLzupLc2MunMbt2c2cP9QsW7hIoWnTY74c3iOHgtthLvymrjFM+uLbRK2AdPB2zYbTZAKyKj/s8Jb/n6p20sY4c6ERoDRdSofJOTc6vJatV/wpEhEyD3AYdstgCmnB6aqBg8In+UK/XlH7S7TTX42gsBgXb0uodRFlWr7h6xOkyAwvdifrQhanhbJAfCADvH9KjUoWw12qk7X3TGZWl5wW1TGHXp8x8PrEBogJ0AaxUoRILiqQiki05l54PgrEN6PT0+em9iapmV4bfDxR27HEpxjj0h1th4Odyw7hXfOAIQO/DeG21ahHtQItQZsSEXpR3qU8orXUDQfQzCKdybgmMxemOBYsC4S+TA/voECLKT/EGZPQQ75kWP2UbSpRfOrygkA6ZzPQi5KVLZ4MZwn1vELDyuC4K1doMZTFcnp8WY9pSDVxgWRo6czTN9uTtuoonEiBd0yuVZ4p3NWUgbUSmtJ2mJcpgX9o+ru2EMR+I62FHkpZ01obm9xFjN1A/tCkc1fOsGCFLdCV1QOaS7vzmW6Me92gqdtyAGpaQPVnQaL/7Xvyj9M2w5arIndm3Pazoe2AUiVCVkp+rQ/VIgx543/vL9n0ptngDBz+8Vq6VPX4aV3TNaYrDGVM/Vh3kjyuCijFUqdZDsnAt4nh52rvwmJ4cQf1mkIfB5SEWEA3uS2aOtcti0gpEizEOF2w5OgAkZRX+h8lZw0PkxfwV/FsXoy/gDTO4cMmebSDleZdswisDfCb5/0soc74tOah6pWLDMFLbORBufh48gSGm7vyhuh2/e0tQYrIqnBkc/7V6YZonbKGX9Yoo/BqLN8A8OVZWAvGyXv5Sy9doyvzaFqiq6ffQNvAzPgE+cAbHbIQY8QA517V3NuG1MvqJmvGBTxs8h+b4CsU0y0uCbPuznV6uj/p48JcsmBOzyZHfIv1Kjk53EA8DsfY4u9cJtEkiuHuP7hzgbWvJD7jMARWtEXURzgbjx7ZuUeMQMysTALE6FiZVzWgaIRZUoZzUa2boqZ1htecpSj5iSTZ8EYknOEaN+FVBr0FHMkXBK0nil5FLaw1q1EPQY6WputI4/Z+nYhVhv63ZdkBGPCkMzSjif9e7PhlLeSlU7cJj6vlwHUOMzRuGrWt0QqBYZQEbfpE8XNrEVOfSy1xDDhSGvnTyFNAvloitmlD+cRbKjaK2KfZwtuQkusg2GkVn6Zsq4o7OReLZw+hlzNc4JVVN5/6FsIrf+dwtMR9mXYsyhGTY+vNXfA1oJLm4BDQt8rtKpNF8XhiHj+OrmHxJmqiVTcZy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